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F0E9" w14:textId="75A818BA" w:rsidR="00813EE2" w:rsidRPr="00AA3870" w:rsidRDefault="00102542" w:rsidP="00102542">
      <w:pPr>
        <w:pStyle w:val="Heading1"/>
        <w:pBdr>
          <w:bottom w:val="single" w:sz="12" w:space="0" w:color="56152F" w:themeColor="accent4"/>
        </w:pBdr>
        <w:spacing w:before="0" w:after="0"/>
        <w:rPr>
          <w:sz w:val="28"/>
          <w:szCs w:val="28"/>
        </w:rPr>
      </w:pPr>
      <w:r>
        <w:rPr>
          <w:noProof/>
          <w:sz w:val="24"/>
          <w:szCs w:val="24"/>
          <w:lang w:eastAsia="en-US"/>
        </w:rPr>
        <w:drawing>
          <wp:anchor distT="0" distB="0" distL="114300" distR="114300" simplePos="0" relativeHeight="251658240" behindDoc="0" locked="0" layoutInCell="1" allowOverlap="1" wp14:anchorId="41A3BDE3" wp14:editId="41B87865">
            <wp:simplePos x="0" y="0"/>
            <wp:positionH relativeFrom="column">
              <wp:posOffset>-63500</wp:posOffset>
            </wp:positionH>
            <wp:positionV relativeFrom="paragraph">
              <wp:posOffset>0</wp:posOffset>
            </wp:positionV>
            <wp:extent cx="572135" cy="622935"/>
            <wp:effectExtent l="0" t="0" r="12065" b="12065"/>
            <wp:wrapThrough wrapText="bothSides">
              <wp:wrapPolygon edited="0">
                <wp:start x="0" y="0"/>
                <wp:lineTo x="0" y="21138"/>
                <wp:lineTo x="21097" y="21138"/>
                <wp:lineTo x="2109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ympu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135" cy="622935"/>
                    </a:xfrm>
                    <a:prstGeom prst="rect">
                      <a:avLst/>
                    </a:prstGeom>
                  </pic:spPr>
                </pic:pic>
              </a:graphicData>
            </a:graphic>
            <wp14:sizeRelH relativeFrom="page">
              <wp14:pctWidth>0</wp14:pctWidth>
            </wp14:sizeRelH>
            <wp14:sizeRelV relativeFrom="page">
              <wp14:pctHeight>0</wp14:pctHeight>
            </wp14:sizeRelV>
          </wp:anchor>
        </w:drawing>
      </w:r>
      <w:r w:rsidR="007D0133" w:rsidRPr="00102542">
        <w:rPr>
          <w:szCs w:val="40"/>
        </w:rPr>
        <w:t>Looking for Developers?</w:t>
      </w:r>
      <w:r w:rsidR="00AA3870">
        <w:rPr>
          <w:szCs w:val="40"/>
        </w:rPr>
        <w:t xml:space="preserve"> </w:t>
      </w:r>
      <w:r w:rsidR="00AA3870" w:rsidRPr="00AA3870">
        <w:rPr>
          <w:sz w:val="28"/>
          <w:szCs w:val="28"/>
        </w:rPr>
        <w:t>(</w:t>
      </w:r>
      <w:proofErr w:type="gramStart"/>
      <w:r w:rsidR="00AA3870" w:rsidRPr="00AA3870">
        <w:rPr>
          <w:sz w:val="28"/>
          <w:szCs w:val="28"/>
        </w:rPr>
        <w:t>also</w:t>
      </w:r>
      <w:proofErr w:type="gramEnd"/>
      <w:r w:rsidR="00AA3870" w:rsidRPr="00AA3870">
        <w:rPr>
          <w:sz w:val="28"/>
          <w:szCs w:val="28"/>
        </w:rPr>
        <w:t xml:space="preserve"> works for team members in general)</w:t>
      </w:r>
    </w:p>
    <w:p w14:paraId="1259D970" w14:textId="5A4303F1" w:rsidR="00813EE2" w:rsidRPr="00AA3870" w:rsidRDefault="007D0133" w:rsidP="00102542">
      <w:pPr>
        <w:pStyle w:val="Heading2"/>
        <w:spacing w:before="120"/>
        <w:rPr>
          <w:sz w:val="21"/>
          <w:szCs w:val="21"/>
        </w:rPr>
      </w:pPr>
      <w:r w:rsidRPr="00AA3870">
        <w:rPr>
          <w:sz w:val="21"/>
          <w:szCs w:val="21"/>
        </w:rPr>
        <w:t xml:space="preserve">First and most important – CMU </w:t>
      </w:r>
      <w:r w:rsidR="00102542" w:rsidRPr="00AA3870">
        <w:rPr>
          <w:sz w:val="21"/>
          <w:szCs w:val="21"/>
        </w:rPr>
        <w:t>CS s</w:t>
      </w:r>
      <w:r w:rsidRPr="00AA3870">
        <w:rPr>
          <w:sz w:val="21"/>
          <w:szCs w:val="21"/>
        </w:rPr>
        <w:t>tudents can design websites in their sleep and so pitching to them to do your website or backend may not be very exciting or challenging to them. Those that have successfully recruited developers first sell their vision (</w:t>
      </w:r>
      <w:proofErr w:type="gramStart"/>
      <w:r w:rsidRPr="00AA3870">
        <w:rPr>
          <w:sz w:val="21"/>
          <w:szCs w:val="21"/>
        </w:rPr>
        <w:t>e.g.</w:t>
      </w:r>
      <w:proofErr w:type="gramEnd"/>
      <w:r w:rsidRPr="00AA3870">
        <w:rPr>
          <w:sz w:val="21"/>
          <w:szCs w:val="21"/>
        </w:rPr>
        <w:t xml:space="preserve"> to be part of the next Google or Facebook, or change the world, or just getting to work on a really cool or super challenging). Once you’ve done that, here are some points of emphasis during your recruiting efforts. – Working on a startup can make the difference in getting their top-job choices; Employers look for signs of innovation in their new-hires, so working on a startup will stand out on their resume. – They will be ‘at the table’ as part of a small </w:t>
      </w:r>
      <w:r w:rsidR="00102542" w:rsidRPr="00AA3870">
        <w:rPr>
          <w:sz w:val="21"/>
          <w:szCs w:val="21"/>
        </w:rPr>
        <w:t>partnership</w:t>
      </w:r>
      <w:r w:rsidRPr="00AA3870">
        <w:rPr>
          <w:sz w:val="21"/>
          <w:szCs w:val="21"/>
        </w:rPr>
        <w:t xml:space="preserve"> and get exposed to many aspects of business—marketing, finance, customer research, product development, etc.—not just technical discussions. – Their ideas and </w:t>
      </w:r>
      <w:r w:rsidR="00102542" w:rsidRPr="00AA3870">
        <w:rPr>
          <w:sz w:val="21"/>
          <w:szCs w:val="21"/>
        </w:rPr>
        <w:t>opinions</w:t>
      </w:r>
      <w:r w:rsidRPr="00AA3870">
        <w:rPr>
          <w:sz w:val="21"/>
          <w:szCs w:val="21"/>
        </w:rPr>
        <w:t xml:space="preserve"> will be sought. They won’t just be taking instructions and spitting out code like code-monkeys.</w:t>
      </w:r>
    </w:p>
    <w:p w14:paraId="1BF75968" w14:textId="5B8B326C" w:rsidR="007D0133" w:rsidRPr="00AA3870" w:rsidRDefault="007D0133" w:rsidP="007D0133">
      <w:pPr>
        <w:pStyle w:val="ListParagraph"/>
        <w:numPr>
          <w:ilvl w:val="0"/>
          <w:numId w:val="5"/>
        </w:numPr>
        <w:rPr>
          <w:sz w:val="21"/>
          <w:szCs w:val="21"/>
        </w:rPr>
      </w:pPr>
      <w:r w:rsidRPr="00AA3870">
        <w:rPr>
          <w:sz w:val="21"/>
          <w:szCs w:val="21"/>
        </w:rPr>
        <w:t>Come to CONNECTS events and pitch your idea during the ‘pitch</w:t>
      </w:r>
      <w:r w:rsidR="00102542" w:rsidRPr="00AA3870">
        <w:rPr>
          <w:sz w:val="21"/>
          <w:szCs w:val="21"/>
        </w:rPr>
        <w:t>-and</w:t>
      </w:r>
      <w:r w:rsidRPr="00AA3870">
        <w:rPr>
          <w:sz w:val="21"/>
          <w:szCs w:val="21"/>
        </w:rPr>
        <w:t>-connect’ time at the beginning of every CONNECTS event. This is where you can hopefully find someone in attendance interested in your idea.</w:t>
      </w:r>
      <w:r w:rsidR="00EC7FBC" w:rsidRPr="00AA3870">
        <w:rPr>
          <w:sz w:val="21"/>
          <w:szCs w:val="21"/>
        </w:rPr>
        <w:t xml:space="preserve"> (You don’t have to stay for the rest of the event.)</w:t>
      </w:r>
    </w:p>
    <w:p w14:paraId="7B2DBBB3" w14:textId="61F614AE" w:rsidR="007D0133" w:rsidRPr="00AA3870" w:rsidRDefault="007D0133" w:rsidP="007D0133">
      <w:pPr>
        <w:pStyle w:val="ListParagraph"/>
        <w:numPr>
          <w:ilvl w:val="0"/>
          <w:numId w:val="5"/>
        </w:numPr>
        <w:rPr>
          <w:sz w:val="21"/>
          <w:szCs w:val="21"/>
        </w:rPr>
      </w:pPr>
      <w:r w:rsidRPr="00AA3870">
        <w:rPr>
          <w:sz w:val="21"/>
          <w:szCs w:val="21"/>
        </w:rPr>
        <w:t>Post your position on CMU</w:t>
      </w:r>
      <w:r w:rsidR="00EC7FBC" w:rsidRPr="00AA3870">
        <w:rPr>
          <w:sz w:val="21"/>
          <w:szCs w:val="21"/>
        </w:rPr>
        <w:t xml:space="preserve"> and/</w:t>
      </w:r>
      <w:r w:rsidRPr="00AA3870">
        <w:rPr>
          <w:sz w:val="21"/>
          <w:szCs w:val="21"/>
        </w:rPr>
        <w:t xml:space="preserve">or Pitt’s Handshake. </w:t>
      </w:r>
      <w:r w:rsidR="00DB650A" w:rsidRPr="00AA3870">
        <w:rPr>
          <w:sz w:val="21"/>
          <w:szCs w:val="21"/>
        </w:rPr>
        <w:t>You’ll have to register a</w:t>
      </w:r>
      <w:r w:rsidR="00EC4A1D" w:rsidRPr="00AA3870">
        <w:rPr>
          <w:sz w:val="21"/>
          <w:szCs w:val="21"/>
        </w:rPr>
        <w:t>s an employer with your company’</w:t>
      </w:r>
      <w:r w:rsidR="00DB650A" w:rsidRPr="00AA3870">
        <w:rPr>
          <w:sz w:val="21"/>
          <w:szCs w:val="21"/>
        </w:rPr>
        <w:t>s email (ceo@example.com)</w:t>
      </w:r>
      <w:r w:rsidR="00EC7FBC" w:rsidRPr="00AA3870">
        <w:rPr>
          <w:sz w:val="21"/>
          <w:szCs w:val="21"/>
        </w:rPr>
        <w:t>.</w:t>
      </w:r>
      <w:r w:rsidR="00DB650A" w:rsidRPr="00AA3870">
        <w:rPr>
          <w:sz w:val="21"/>
          <w:szCs w:val="21"/>
        </w:rPr>
        <w:t xml:space="preserve"> </w:t>
      </w:r>
      <w:r w:rsidRPr="00AA3870">
        <w:rPr>
          <w:sz w:val="21"/>
          <w:szCs w:val="21"/>
        </w:rPr>
        <w:t xml:space="preserve">It’s free and students check it regularly. </w:t>
      </w:r>
      <w:r w:rsidR="00EC7FBC" w:rsidRPr="00AA3870">
        <w:rPr>
          <w:sz w:val="21"/>
          <w:szCs w:val="21"/>
        </w:rPr>
        <w:t xml:space="preserve">Paid is best, but </w:t>
      </w:r>
      <w:r w:rsidRPr="00AA3870">
        <w:rPr>
          <w:sz w:val="21"/>
          <w:szCs w:val="21"/>
        </w:rPr>
        <w:t>It’s okay to list as unpaid or project-based—students respond to these as well.</w:t>
      </w:r>
    </w:p>
    <w:p w14:paraId="2486C8D3" w14:textId="0D28A5A8" w:rsidR="007D0133" w:rsidRPr="00AA3870" w:rsidRDefault="007D0133" w:rsidP="007D0133">
      <w:pPr>
        <w:pStyle w:val="ListParagraph"/>
        <w:numPr>
          <w:ilvl w:val="0"/>
          <w:numId w:val="5"/>
        </w:numPr>
        <w:rPr>
          <w:sz w:val="21"/>
          <w:szCs w:val="21"/>
        </w:rPr>
      </w:pPr>
      <w:r w:rsidRPr="00AA3870">
        <w:rPr>
          <w:sz w:val="21"/>
          <w:szCs w:val="21"/>
        </w:rPr>
        <w:t xml:space="preserve">Send a brief write-up of your company and what you are looking for to the heads of the Undergraduate Entrepreneurship Association </w:t>
      </w:r>
      <w:r w:rsidR="00EC7FBC" w:rsidRPr="00AA3870">
        <w:rPr>
          <w:sz w:val="21"/>
          <w:szCs w:val="21"/>
        </w:rPr>
        <w:t xml:space="preserve">(UEA) </w:t>
      </w:r>
      <w:r w:rsidRPr="00AA3870">
        <w:rPr>
          <w:sz w:val="21"/>
          <w:szCs w:val="21"/>
        </w:rPr>
        <w:t xml:space="preserve">and/or the Graduate Entrepreneurship Club </w:t>
      </w:r>
      <w:r w:rsidR="00EC7FBC" w:rsidRPr="00AA3870">
        <w:rPr>
          <w:sz w:val="21"/>
          <w:szCs w:val="21"/>
        </w:rPr>
        <w:t xml:space="preserve">(GEC) </w:t>
      </w:r>
      <w:r w:rsidRPr="00AA3870">
        <w:rPr>
          <w:sz w:val="21"/>
          <w:szCs w:val="21"/>
        </w:rPr>
        <w:t>and they’ll forward it on to their members. [Note: Response varies]</w:t>
      </w:r>
    </w:p>
    <w:p w14:paraId="61D317CC" w14:textId="1261929C" w:rsidR="007D0133" w:rsidRPr="00AA3870" w:rsidRDefault="00DB650A" w:rsidP="007D0133">
      <w:pPr>
        <w:pStyle w:val="ListParagraph"/>
        <w:numPr>
          <w:ilvl w:val="0"/>
          <w:numId w:val="5"/>
        </w:numPr>
        <w:rPr>
          <w:sz w:val="21"/>
          <w:szCs w:val="21"/>
        </w:rPr>
      </w:pPr>
      <w:proofErr w:type="spellStart"/>
      <w:r w:rsidRPr="00AA3870">
        <w:rPr>
          <w:sz w:val="21"/>
          <w:szCs w:val="21"/>
        </w:rPr>
        <w:t>eBIZ</w:t>
      </w:r>
      <w:proofErr w:type="spellEnd"/>
      <w:r w:rsidRPr="00AA3870">
        <w:rPr>
          <w:sz w:val="21"/>
          <w:szCs w:val="21"/>
        </w:rPr>
        <w:t xml:space="preserve"> professors and other professors solicit business ideas that need development for class projects</w:t>
      </w:r>
      <w:r w:rsidR="009C3DBB" w:rsidRPr="00AA3870">
        <w:rPr>
          <w:sz w:val="21"/>
          <w:szCs w:val="21"/>
        </w:rPr>
        <w:t>. Kit will send info to</w:t>
      </w:r>
      <w:r w:rsidR="00724C8E" w:rsidRPr="00AA3870">
        <w:rPr>
          <w:sz w:val="21"/>
          <w:szCs w:val="21"/>
        </w:rPr>
        <w:t xml:space="preserve"> PROBES </w:t>
      </w:r>
      <w:r w:rsidR="009C3DBB" w:rsidRPr="00AA3870">
        <w:rPr>
          <w:sz w:val="21"/>
          <w:szCs w:val="21"/>
        </w:rPr>
        <w:t xml:space="preserve">via email (in </w:t>
      </w:r>
      <w:r w:rsidR="00EC7FBC" w:rsidRPr="00AA3870">
        <w:rPr>
          <w:sz w:val="21"/>
          <w:szCs w:val="21"/>
        </w:rPr>
        <w:t xml:space="preserve">early </w:t>
      </w:r>
      <w:r w:rsidR="009C3DBB" w:rsidRPr="00AA3870">
        <w:rPr>
          <w:sz w:val="21"/>
          <w:szCs w:val="21"/>
        </w:rPr>
        <w:t>Spring).</w:t>
      </w:r>
    </w:p>
    <w:p w14:paraId="27123486" w14:textId="176F9DBC" w:rsidR="00F83B5D" w:rsidRPr="00AA3870" w:rsidRDefault="00102542" w:rsidP="00F83B5D">
      <w:pPr>
        <w:pStyle w:val="ListParagraph"/>
        <w:numPr>
          <w:ilvl w:val="0"/>
          <w:numId w:val="5"/>
        </w:numPr>
        <w:rPr>
          <w:sz w:val="21"/>
          <w:szCs w:val="21"/>
        </w:rPr>
      </w:pPr>
      <w:r w:rsidRPr="00AA3870">
        <w:rPr>
          <w:sz w:val="21"/>
          <w:szCs w:val="21"/>
        </w:rPr>
        <w:t>Craigsli</w:t>
      </w:r>
      <w:r w:rsidR="009C3DBB" w:rsidRPr="00AA3870">
        <w:rPr>
          <w:sz w:val="21"/>
          <w:szCs w:val="21"/>
        </w:rPr>
        <w:t xml:space="preserve">st – this has been very productive for a couple of our PROBES. However, be </w:t>
      </w:r>
      <w:r w:rsidR="00EC7FBC" w:rsidRPr="00AA3870">
        <w:rPr>
          <w:sz w:val="21"/>
          <w:szCs w:val="21"/>
        </w:rPr>
        <w:t>aware</w:t>
      </w:r>
      <w:r w:rsidR="009C3DBB" w:rsidRPr="00AA3870">
        <w:rPr>
          <w:sz w:val="21"/>
          <w:szCs w:val="21"/>
        </w:rPr>
        <w:t xml:space="preserve"> that these will not be students and generally expect to be paid.</w:t>
      </w:r>
    </w:p>
    <w:p w14:paraId="61F4F69D" w14:textId="5794A9E4" w:rsidR="009C3DBB" w:rsidRPr="00AA3870" w:rsidRDefault="009C3DBB" w:rsidP="00F83B5D">
      <w:pPr>
        <w:pStyle w:val="ListParagraph"/>
        <w:numPr>
          <w:ilvl w:val="0"/>
          <w:numId w:val="5"/>
        </w:numPr>
        <w:rPr>
          <w:sz w:val="21"/>
          <w:szCs w:val="21"/>
        </w:rPr>
      </w:pPr>
      <w:r w:rsidRPr="00AA3870">
        <w:rPr>
          <w:sz w:val="21"/>
          <w:szCs w:val="21"/>
        </w:rPr>
        <w:t>Contact</w:t>
      </w:r>
      <w:r w:rsidR="00F83B5D" w:rsidRPr="00AA3870">
        <w:rPr>
          <w:sz w:val="21"/>
          <w:szCs w:val="21"/>
        </w:rPr>
        <w:t xml:space="preserve"> Katie </w:t>
      </w:r>
      <w:proofErr w:type="spellStart"/>
      <w:r w:rsidR="00F83B5D" w:rsidRPr="00AA3870">
        <w:rPr>
          <w:sz w:val="21"/>
          <w:szCs w:val="21"/>
        </w:rPr>
        <w:t>Cassarly</w:t>
      </w:r>
      <w:proofErr w:type="spellEnd"/>
      <w:r w:rsidR="00F83B5D" w:rsidRPr="00AA3870">
        <w:rPr>
          <w:sz w:val="21"/>
          <w:szCs w:val="21"/>
        </w:rPr>
        <w:t xml:space="preserve"> </w:t>
      </w:r>
      <w:r w:rsidRPr="00AA3870">
        <w:rPr>
          <w:sz w:val="21"/>
          <w:szCs w:val="21"/>
        </w:rPr>
        <w:t xml:space="preserve"> </w:t>
      </w:r>
      <w:hyperlink r:id="rId8" w:history="1">
        <w:r w:rsidR="00F83B5D" w:rsidRPr="00AA3870">
          <w:rPr>
            <w:rStyle w:val="Hyperlink"/>
            <w:color w:val="954F72"/>
            <w:sz w:val="21"/>
            <w:szCs w:val="21"/>
          </w:rPr>
          <w:t>katiecassarly@cmu.edu</w:t>
        </w:r>
      </w:hyperlink>
      <w:r w:rsidRPr="00AA3870">
        <w:rPr>
          <w:sz w:val="21"/>
          <w:szCs w:val="21"/>
        </w:rPr>
        <w:t>, Asst. Director of Career Services</w:t>
      </w:r>
      <w:r w:rsidR="002E39BB" w:rsidRPr="00AA3870">
        <w:rPr>
          <w:sz w:val="21"/>
          <w:szCs w:val="21"/>
        </w:rPr>
        <w:t xml:space="preserve"> for the Heinz MSIM progr</w:t>
      </w:r>
      <w:r w:rsidR="00F83B5D" w:rsidRPr="00AA3870">
        <w:rPr>
          <w:sz w:val="21"/>
          <w:szCs w:val="21"/>
        </w:rPr>
        <w:t>am</w:t>
      </w:r>
      <w:r w:rsidR="00EC7FBC" w:rsidRPr="00AA3870">
        <w:rPr>
          <w:sz w:val="21"/>
          <w:szCs w:val="21"/>
        </w:rPr>
        <w:t xml:space="preserve"> or Kevin Collins for SCS Career Services (kevinc@andrew.cmu.edu).</w:t>
      </w:r>
    </w:p>
    <w:p w14:paraId="0DA5D0A3" w14:textId="77777777" w:rsidR="0004249E" w:rsidRPr="00AA3870" w:rsidRDefault="0004249E" w:rsidP="0004249E">
      <w:pPr>
        <w:pStyle w:val="ListParagraph"/>
        <w:numPr>
          <w:ilvl w:val="0"/>
          <w:numId w:val="5"/>
        </w:numPr>
        <w:rPr>
          <w:sz w:val="21"/>
          <w:szCs w:val="21"/>
        </w:rPr>
      </w:pPr>
      <w:r w:rsidRPr="00AA3870">
        <w:rPr>
          <w:sz w:val="21"/>
          <w:szCs w:val="21"/>
        </w:rPr>
        <w:t>Contact Marta Dalton (</w:t>
      </w:r>
      <w:hyperlink r:id="rId9" w:history="1">
        <w:r w:rsidRPr="00AA3870">
          <w:rPr>
            <w:rStyle w:val="Hyperlink"/>
            <w:sz w:val="21"/>
            <w:szCs w:val="21"/>
          </w:rPr>
          <w:t>mdepaul@gmail.com)</w:t>
        </w:r>
      </w:hyperlink>
      <w:r w:rsidRPr="00AA3870">
        <w:rPr>
          <w:sz w:val="21"/>
          <w:szCs w:val="21"/>
        </w:rPr>
        <w:t xml:space="preserve">, who runs Pittsburgh </w:t>
      </w:r>
      <w:proofErr w:type="spellStart"/>
      <w:r w:rsidRPr="00AA3870">
        <w:rPr>
          <w:sz w:val="21"/>
          <w:szCs w:val="21"/>
        </w:rPr>
        <w:t>TechMeetUp</w:t>
      </w:r>
      <w:proofErr w:type="spellEnd"/>
      <w:r w:rsidRPr="00AA3870">
        <w:rPr>
          <w:sz w:val="21"/>
          <w:szCs w:val="21"/>
        </w:rPr>
        <w:t>, and she can forward to her membership (must be a paid position).</w:t>
      </w:r>
    </w:p>
    <w:p w14:paraId="2D41AA66" w14:textId="49C91AF8" w:rsidR="0004249E" w:rsidRPr="00AA3870" w:rsidRDefault="00EC7FBC" w:rsidP="0004249E">
      <w:pPr>
        <w:pStyle w:val="ListParagraph"/>
        <w:numPr>
          <w:ilvl w:val="0"/>
          <w:numId w:val="5"/>
        </w:numPr>
        <w:rPr>
          <w:sz w:val="21"/>
          <w:szCs w:val="21"/>
        </w:rPr>
      </w:pPr>
      <w:r w:rsidRPr="00AA3870">
        <w:rPr>
          <w:sz w:val="21"/>
          <w:szCs w:val="21"/>
        </w:rPr>
        <w:t xml:space="preserve">If you company is less than 6 years old, </w:t>
      </w:r>
      <w:r w:rsidR="0004249E" w:rsidRPr="00AA3870">
        <w:rPr>
          <w:sz w:val="21"/>
          <w:szCs w:val="21"/>
        </w:rPr>
        <w:t>ask for a table at the Startup Job Fair. (</w:t>
      </w:r>
      <w:r w:rsidRPr="00AA3870">
        <w:rPr>
          <w:sz w:val="21"/>
          <w:szCs w:val="21"/>
        </w:rPr>
        <w:t>Moved to Spring</w:t>
      </w:r>
      <w:r w:rsidR="0004249E" w:rsidRPr="00AA3870">
        <w:rPr>
          <w:sz w:val="21"/>
          <w:szCs w:val="21"/>
        </w:rPr>
        <w:t>). Paid,</w:t>
      </w:r>
      <w:r w:rsidR="00102542" w:rsidRPr="00AA3870">
        <w:rPr>
          <w:sz w:val="21"/>
          <w:szCs w:val="21"/>
        </w:rPr>
        <w:t xml:space="preserve"> </w:t>
      </w:r>
      <w:r w:rsidR="0004249E" w:rsidRPr="00AA3870">
        <w:rPr>
          <w:sz w:val="21"/>
          <w:szCs w:val="21"/>
        </w:rPr>
        <w:t>unpaid,</w:t>
      </w:r>
      <w:r w:rsidR="00102542" w:rsidRPr="00AA3870">
        <w:rPr>
          <w:sz w:val="21"/>
          <w:szCs w:val="21"/>
        </w:rPr>
        <w:t xml:space="preserve"> </w:t>
      </w:r>
      <w:r w:rsidR="0004249E" w:rsidRPr="00AA3870">
        <w:rPr>
          <w:sz w:val="21"/>
          <w:szCs w:val="21"/>
        </w:rPr>
        <w:t>part-time, full-time, internships, or just project-based – in tech,</w:t>
      </w:r>
      <w:r w:rsidR="00102542" w:rsidRPr="00AA3870">
        <w:rPr>
          <w:sz w:val="21"/>
          <w:szCs w:val="21"/>
        </w:rPr>
        <w:t xml:space="preserve"> </w:t>
      </w:r>
      <w:r w:rsidR="0004249E" w:rsidRPr="00AA3870">
        <w:rPr>
          <w:sz w:val="21"/>
          <w:szCs w:val="21"/>
        </w:rPr>
        <w:t xml:space="preserve">business, marketing, sales, design, engineering, etc. </w:t>
      </w:r>
    </w:p>
    <w:p w14:paraId="4B32D2D6" w14:textId="77777777" w:rsidR="0004249E" w:rsidRPr="00AA3870" w:rsidRDefault="00246BA0" w:rsidP="0004249E">
      <w:pPr>
        <w:pStyle w:val="ListParagraph"/>
        <w:numPr>
          <w:ilvl w:val="0"/>
          <w:numId w:val="5"/>
        </w:numPr>
        <w:rPr>
          <w:sz w:val="21"/>
          <w:szCs w:val="21"/>
        </w:rPr>
      </w:pPr>
      <w:r w:rsidRPr="00AA3870">
        <w:rPr>
          <w:sz w:val="21"/>
          <w:szCs w:val="21"/>
        </w:rPr>
        <w:t xml:space="preserve">Sponsor (or visit) one of the campus Hackathons organized by </w:t>
      </w:r>
      <w:proofErr w:type="spellStart"/>
      <w:r w:rsidRPr="00AA3870">
        <w:rPr>
          <w:sz w:val="21"/>
          <w:szCs w:val="21"/>
        </w:rPr>
        <w:t>ScottyLabs</w:t>
      </w:r>
      <w:proofErr w:type="spellEnd"/>
      <w:r w:rsidRPr="00AA3870">
        <w:rPr>
          <w:sz w:val="21"/>
          <w:szCs w:val="21"/>
        </w:rPr>
        <w:t xml:space="preserve"> and the GEC/UEA. Very modest fees – food and some supplies. You can give a pitch about your business and get to see some of the students in action that may be interested</w:t>
      </w:r>
      <w:r w:rsidR="00102542" w:rsidRPr="00AA3870">
        <w:rPr>
          <w:sz w:val="21"/>
          <w:szCs w:val="21"/>
        </w:rPr>
        <w:t xml:space="preserve"> in your business or eve</w:t>
      </w:r>
      <w:r w:rsidRPr="00AA3870">
        <w:rPr>
          <w:sz w:val="21"/>
          <w:szCs w:val="21"/>
        </w:rPr>
        <w:t>n get your MVP built.</w:t>
      </w:r>
    </w:p>
    <w:p w14:paraId="77CF3607" w14:textId="77777777" w:rsidR="00246BA0" w:rsidRPr="00AA3870" w:rsidRDefault="00246BA0" w:rsidP="0004249E">
      <w:pPr>
        <w:pStyle w:val="ListParagraph"/>
        <w:numPr>
          <w:ilvl w:val="0"/>
          <w:numId w:val="5"/>
        </w:numPr>
        <w:rPr>
          <w:sz w:val="21"/>
          <w:szCs w:val="21"/>
        </w:rPr>
      </w:pPr>
      <w:r w:rsidRPr="00AA3870">
        <w:rPr>
          <w:sz w:val="21"/>
          <w:szCs w:val="21"/>
        </w:rPr>
        <w:t>Participate in various Hackathons around Pittsburgh. A couple of our PROBES got their MVP built this way and was able to start doing market testing this way.</w:t>
      </w:r>
    </w:p>
    <w:p w14:paraId="6358A606" w14:textId="02219E37" w:rsidR="00246BA0" w:rsidRPr="00AA3870" w:rsidRDefault="00B864BA" w:rsidP="0004249E">
      <w:pPr>
        <w:pStyle w:val="ListParagraph"/>
        <w:numPr>
          <w:ilvl w:val="0"/>
          <w:numId w:val="5"/>
        </w:numPr>
        <w:rPr>
          <w:sz w:val="21"/>
          <w:szCs w:val="21"/>
        </w:rPr>
      </w:pPr>
      <w:r w:rsidRPr="00AA3870">
        <w:rPr>
          <w:sz w:val="21"/>
          <w:szCs w:val="21"/>
        </w:rPr>
        <w:t>You can post the job</w:t>
      </w:r>
      <w:r w:rsidR="00102542" w:rsidRPr="00AA3870">
        <w:rPr>
          <w:sz w:val="21"/>
          <w:szCs w:val="21"/>
        </w:rPr>
        <w:t xml:space="preserve"> listing</w:t>
      </w:r>
      <w:r w:rsidRPr="00AA3870">
        <w:rPr>
          <w:sz w:val="21"/>
          <w:szCs w:val="21"/>
        </w:rPr>
        <w:t xml:space="preserve"> on jazz.co</w:t>
      </w:r>
      <w:r w:rsidR="00102542" w:rsidRPr="00AA3870">
        <w:rPr>
          <w:sz w:val="21"/>
          <w:szCs w:val="21"/>
        </w:rPr>
        <w:t xml:space="preserve"> (there is a 30-day free trial</w:t>
      </w:r>
      <w:r w:rsidR="00530C49" w:rsidRPr="00AA3870">
        <w:rPr>
          <w:sz w:val="21"/>
          <w:szCs w:val="21"/>
        </w:rPr>
        <w:t>. P</w:t>
      </w:r>
      <w:r w:rsidR="00102542" w:rsidRPr="00AA3870">
        <w:rPr>
          <w:sz w:val="21"/>
          <w:szCs w:val="21"/>
        </w:rPr>
        <w:t xml:space="preserve">ricing after that is fairly </w:t>
      </w:r>
      <w:r w:rsidR="00530C49" w:rsidRPr="00AA3870">
        <w:rPr>
          <w:sz w:val="21"/>
          <w:szCs w:val="21"/>
        </w:rPr>
        <w:t>$$$)</w:t>
      </w:r>
    </w:p>
    <w:p w14:paraId="5EBF458C" w14:textId="2250C755" w:rsidR="00530C49" w:rsidRPr="00AA3870" w:rsidRDefault="00530C49" w:rsidP="0004249E">
      <w:pPr>
        <w:pStyle w:val="ListParagraph"/>
        <w:numPr>
          <w:ilvl w:val="0"/>
          <w:numId w:val="5"/>
        </w:numPr>
        <w:rPr>
          <w:sz w:val="21"/>
          <w:szCs w:val="21"/>
        </w:rPr>
      </w:pPr>
      <w:r w:rsidRPr="00AA3870">
        <w:rPr>
          <w:sz w:val="21"/>
          <w:szCs w:val="21"/>
        </w:rPr>
        <w:t>Ask SCS faculty teaching courses on the talent you are looking for if you can come at the start of the class and pitch the position.  Have info in writing that you can post or leave behind.</w:t>
      </w:r>
    </w:p>
    <w:p w14:paraId="5AE61B34" w14:textId="5A525CCC" w:rsidR="007D0133" w:rsidRDefault="00102542" w:rsidP="007D0133">
      <w:pPr>
        <w:pStyle w:val="ListParagraph"/>
        <w:numPr>
          <w:ilvl w:val="0"/>
          <w:numId w:val="5"/>
        </w:numPr>
        <w:rPr>
          <w:sz w:val="21"/>
          <w:szCs w:val="21"/>
        </w:rPr>
      </w:pPr>
      <w:r w:rsidRPr="00AA3870">
        <w:rPr>
          <w:sz w:val="21"/>
          <w:szCs w:val="21"/>
        </w:rPr>
        <w:t xml:space="preserve">NETWORK! Network, network, network. The most successful recruiters have tried many of the </w:t>
      </w:r>
      <w:proofErr w:type="gramStart"/>
      <w:r w:rsidRPr="00AA3870">
        <w:rPr>
          <w:sz w:val="21"/>
          <w:szCs w:val="21"/>
        </w:rPr>
        <w:t>above,</w:t>
      </w:r>
      <w:r w:rsidR="00AA3870">
        <w:rPr>
          <w:sz w:val="21"/>
          <w:szCs w:val="21"/>
        </w:rPr>
        <w:t xml:space="preserve"> </w:t>
      </w:r>
      <w:r w:rsidRPr="00AA3870">
        <w:rPr>
          <w:sz w:val="21"/>
          <w:szCs w:val="21"/>
        </w:rPr>
        <w:t>but</w:t>
      </w:r>
      <w:proofErr w:type="gramEnd"/>
      <w:r w:rsidRPr="00AA3870">
        <w:rPr>
          <w:sz w:val="21"/>
          <w:szCs w:val="21"/>
        </w:rPr>
        <w:t xml:space="preserve"> talking to lots of people is the best method for success.</w:t>
      </w:r>
    </w:p>
    <w:p w14:paraId="4B153847" w14:textId="205483A0" w:rsidR="00530C49" w:rsidRPr="00AA3870" w:rsidRDefault="00AA3870" w:rsidP="00AA3870">
      <w:pPr>
        <w:pStyle w:val="ListParagraph"/>
        <w:numPr>
          <w:ilvl w:val="0"/>
          <w:numId w:val="5"/>
        </w:numPr>
        <w:rPr>
          <w:sz w:val="21"/>
          <w:szCs w:val="21"/>
        </w:rPr>
      </w:pPr>
      <w:r>
        <w:rPr>
          <w:sz w:val="21"/>
          <w:szCs w:val="21"/>
        </w:rPr>
        <w:t xml:space="preserve">Use the Swartz Center Startup Job Opportunities site </w:t>
      </w:r>
      <w:hyperlink r:id="rId10" w:history="1">
        <w:r w:rsidRPr="00AA3870">
          <w:rPr>
            <w:rStyle w:val="Hyperlink"/>
            <w:sz w:val="21"/>
            <w:szCs w:val="21"/>
          </w:rPr>
          <w:t>he</w:t>
        </w:r>
        <w:r w:rsidRPr="00AA3870">
          <w:rPr>
            <w:rStyle w:val="Hyperlink"/>
            <w:sz w:val="21"/>
            <w:szCs w:val="21"/>
          </w:rPr>
          <w:t>r</w:t>
        </w:r>
        <w:r w:rsidRPr="00AA3870">
          <w:rPr>
            <w:rStyle w:val="Hyperlink"/>
            <w:sz w:val="21"/>
            <w:szCs w:val="21"/>
          </w:rPr>
          <w:t>e</w:t>
        </w:r>
      </w:hyperlink>
      <w:r>
        <w:rPr>
          <w:sz w:val="21"/>
          <w:szCs w:val="21"/>
        </w:rPr>
        <w:t>.9</w:t>
      </w:r>
    </w:p>
    <w:sectPr w:rsidR="00530C49" w:rsidRPr="00AA3870" w:rsidSect="00102542">
      <w:footerReference w:type="default" r:id="rId11"/>
      <w:footerReference w:type="first" r:id="rId12"/>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A14E" w14:textId="77777777" w:rsidR="00D77B45" w:rsidRDefault="00D77B45">
      <w:r>
        <w:separator/>
      </w:r>
    </w:p>
    <w:p w14:paraId="29CDFF62" w14:textId="77777777" w:rsidR="00D77B45" w:rsidRDefault="00D77B45"/>
  </w:endnote>
  <w:endnote w:type="continuationSeparator" w:id="0">
    <w:p w14:paraId="32DC6394" w14:textId="77777777" w:rsidR="00D77B45" w:rsidRDefault="00D77B45">
      <w:r>
        <w:continuationSeparator/>
      </w:r>
    </w:p>
    <w:p w14:paraId="4BE4F264" w14:textId="77777777" w:rsidR="00D77B45" w:rsidRDefault="00D77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78F25476" w14:textId="77777777" w:rsidR="00813EE2" w:rsidRDefault="00C07ED2">
        <w:pPr>
          <w:pStyle w:val="Footer"/>
        </w:pPr>
        <w:r>
          <w:fldChar w:fldCharType="begin"/>
        </w:r>
        <w:r>
          <w:instrText xml:space="preserve"> PAGE   \* MERGEFORMAT </w:instrText>
        </w:r>
        <w:r>
          <w:fldChar w:fldCharType="separate"/>
        </w:r>
        <w:r w:rsidR="00B8066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5D1E" w14:textId="406433CA" w:rsidR="00102542" w:rsidRPr="00102542" w:rsidRDefault="00AA3870">
    <w:pPr>
      <w:pStyle w:val="Footer"/>
      <w:rPr>
        <w:sz w:val="20"/>
        <w:szCs w:val="20"/>
      </w:rPr>
    </w:pPr>
    <w:r>
      <w:rPr>
        <w:sz w:val="20"/>
        <w:szCs w:val="20"/>
      </w:rPr>
      <w:t>9</w:t>
    </w:r>
    <w:r w:rsidR="00530C49">
      <w:rPr>
        <w:sz w:val="20"/>
        <w:szCs w:val="20"/>
      </w:rPr>
      <w:t>/1</w:t>
    </w:r>
    <w:r>
      <w:rPr>
        <w:sz w:val="20"/>
        <w:szCs w:val="20"/>
      </w:rPr>
      <w:t>4</w:t>
    </w:r>
    <w:r w:rsidR="00530C49">
      <w:rPr>
        <w:sz w:val="20"/>
        <w:szCs w:val="20"/>
      </w:rPr>
      <w:t>/21</w:t>
    </w:r>
    <w:r w:rsidR="00102542" w:rsidRPr="00102542">
      <w:rPr>
        <w:sz w:val="20"/>
        <w:szCs w:val="20"/>
      </w:rPr>
      <w:ptab w:relativeTo="margin" w:alignment="center" w:leader="none"/>
    </w:r>
    <w:r w:rsidR="00102542" w:rsidRPr="00102542">
      <w:rPr>
        <w:sz w:val="20"/>
        <w:szCs w:val="20"/>
      </w:rPr>
      <w:ptab w:relativeTo="margin" w:alignment="right" w:leader="none"/>
    </w:r>
    <w:r w:rsidR="00102542" w:rsidRPr="00102542">
      <w:rPr>
        <w:sz w:val="20"/>
        <w:szCs w:val="20"/>
      </w:rPr>
      <w:t>Project Olympus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8BC5E" w14:textId="77777777" w:rsidR="00D77B45" w:rsidRDefault="00D77B45">
      <w:r>
        <w:separator/>
      </w:r>
    </w:p>
    <w:p w14:paraId="35DF4188" w14:textId="77777777" w:rsidR="00D77B45" w:rsidRDefault="00D77B45"/>
  </w:footnote>
  <w:footnote w:type="continuationSeparator" w:id="0">
    <w:p w14:paraId="04820B6E" w14:textId="77777777" w:rsidR="00D77B45" w:rsidRDefault="00D77B45">
      <w:r>
        <w:continuationSeparator/>
      </w:r>
    </w:p>
    <w:p w14:paraId="0BFD3E8D" w14:textId="77777777" w:rsidR="00D77B45" w:rsidRDefault="00D77B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E20C8"/>
    <w:multiLevelType w:val="hybridMultilevel"/>
    <w:tmpl w:val="25D84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A4070"/>
    <w:multiLevelType w:val="hybridMultilevel"/>
    <w:tmpl w:val="883E2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47A78"/>
    <w:multiLevelType w:val="hybridMultilevel"/>
    <w:tmpl w:val="882EE4A2"/>
    <w:lvl w:ilvl="0" w:tplc="89306E1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65717"/>
    <w:multiLevelType w:val="hybridMultilevel"/>
    <w:tmpl w:val="C4F68DCE"/>
    <w:lvl w:ilvl="0" w:tplc="34CC038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F39E8"/>
    <w:multiLevelType w:val="hybridMultilevel"/>
    <w:tmpl w:val="DF18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8"/>
  </w:num>
  <w:num w:numId="5">
    <w:abstractNumId w:val="5"/>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33"/>
    <w:rsid w:val="0004249E"/>
    <w:rsid w:val="00102542"/>
    <w:rsid w:val="00144ED7"/>
    <w:rsid w:val="00246BA0"/>
    <w:rsid w:val="002E39BB"/>
    <w:rsid w:val="00374031"/>
    <w:rsid w:val="00530C49"/>
    <w:rsid w:val="00724C8E"/>
    <w:rsid w:val="007D0133"/>
    <w:rsid w:val="00813EE2"/>
    <w:rsid w:val="00833825"/>
    <w:rsid w:val="0099438B"/>
    <w:rsid w:val="009C3DBB"/>
    <w:rsid w:val="00AA3870"/>
    <w:rsid w:val="00B80663"/>
    <w:rsid w:val="00B864BA"/>
    <w:rsid w:val="00C07ED2"/>
    <w:rsid w:val="00C53916"/>
    <w:rsid w:val="00D77B45"/>
    <w:rsid w:val="00DB650A"/>
    <w:rsid w:val="00EB51D9"/>
    <w:rsid w:val="00EC4A1D"/>
    <w:rsid w:val="00EC7FBC"/>
    <w:rsid w:val="00F8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53D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7D0133"/>
    <w:pPr>
      <w:ind w:left="720"/>
      <w:contextualSpacing/>
    </w:pPr>
  </w:style>
  <w:style w:type="character" w:styleId="FollowedHyperlink">
    <w:name w:val="FollowedHyperlink"/>
    <w:basedOn w:val="DefaultParagraphFont"/>
    <w:uiPriority w:val="99"/>
    <w:semiHidden/>
    <w:unhideWhenUsed/>
    <w:rsid w:val="009C3DBB"/>
    <w:rPr>
      <w:color w:val="214C5E" w:themeColor="followedHyperlink"/>
      <w:u w:val="single"/>
    </w:rPr>
  </w:style>
  <w:style w:type="character" w:styleId="UnresolvedMention">
    <w:name w:val="Unresolved Mention"/>
    <w:basedOn w:val="DefaultParagraphFont"/>
    <w:uiPriority w:val="99"/>
    <w:rsid w:val="00AA3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cassarly@cm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mu.edu/swartz-center-for-entrepreneurship/get-involved/startup-job-opportunities.html" TargetMode="External"/><Relationship Id="rId4" Type="http://schemas.openxmlformats.org/officeDocument/2006/relationships/webSettings" Target="webSettings.xml"/><Relationship Id="rId9" Type="http://schemas.openxmlformats.org/officeDocument/2006/relationships/hyperlink" Target="mailto:mdepaul@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no2oo/Library/Containers/com.microsoft.Word/Data/Library/Caches/TM10002086/Take%20Notes.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21</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O'Toole</dc:creator>
  <cp:keywords/>
  <dc:description/>
  <cp:lastModifiedBy>Kit Needham</cp:lastModifiedBy>
  <cp:revision>5</cp:revision>
  <cp:lastPrinted>2019-11-12T22:24:00Z</cp:lastPrinted>
  <dcterms:created xsi:type="dcterms:W3CDTF">2017-01-10T16:34:00Z</dcterms:created>
  <dcterms:modified xsi:type="dcterms:W3CDTF">2021-09-14T15:14:00Z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