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5F" w:rsidRPr="00331B5F" w:rsidRDefault="00C04333" w:rsidP="008139A0">
      <w:pPr>
        <w:spacing w:line="276" w:lineRule="auto"/>
        <w:contextualSpacing/>
        <w:rPr>
          <w:b/>
          <w:sz w:val="32"/>
          <w:szCs w:val="32"/>
        </w:rPr>
      </w:pPr>
      <w:r>
        <w:rPr>
          <w:b/>
          <w:sz w:val="32"/>
          <w:szCs w:val="32"/>
        </w:rPr>
        <w:t>Consumer Preferences in Lighting</w:t>
      </w:r>
    </w:p>
    <w:p w:rsidR="00331B5F" w:rsidRDefault="00331B5F" w:rsidP="008139A0">
      <w:pPr>
        <w:tabs>
          <w:tab w:val="left" w:pos="3360"/>
        </w:tabs>
        <w:spacing w:line="276" w:lineRule="auto"/>
        <w:contextualSpacing/>
      </w:pPr>
      <w:r>
        <w:t xml:space="preserve">Last Updated: </w:t>
      </w:r>
      <w:r w:rsidR="00C04333">
        <w:t>August 16, 2013</w:t>
      </w:r>
    </w:p>
    <w:p w:rsidR="00331B5F" w:rsidRDefault="00331B5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proofErr w:type="gramStart"/>
      <w:r>
        <w:rPr>
          <w:b/>
          <w:u w:val="single"/>
        </w:rPr>
        <w:t>Background</w:t>
      </w:r>
      <w:r w:rsidR="0087413A">
        <w:rPr>
          <w:b/>
          <w:u w:val="single"/>
        </w:rPr>
        <w:t xml:space="preserve"> (taken almost entirely from Min et al.)</w:t>
      </w:r>
      <w:proofErr w:type="gramEnd"/>
    </w:p>
    <w:p w:rsidR="0087413A" w:rsidRDefault="0087413A" w:rsidP="0087413A">
      <w:pPr>
        <w:tabs>
          <w:tab w:val="left" w:pos="3360"/>
        </w:tabs>
        <w:spacing w:line="276" w:lineRule="auto"/>
        <w:contextualSpacing/>
      </w:pPr>
      <w:r>
        <w:t>Lighting accounts for nearly 20% of U.S. electricity consumption and 18% of residential electricity consumption. Incandescent bulbs are responsible for the majority of residential lighting electricity usage. A transition to alternative energy-efficient technologies, like compact fluorescent lamps and light-emitting diodes, could reduce this energy consumption considerably. However, household adoption of such alternatives remains modest.</w:t>
      </w:r>
    </w:p>
    <w:p w:rsidR="0087413A" w:rsidRDefault="0087413A" w:rsidP="0087413A">
      <w:pPr>
        <w:tabs>
          <w:tab w:val="left" w:pos="3360"/>
        </w:tabs>
        <w:spacing w:line="276" w:lineRule="auto"/>
        <w:contextualSpacing/>
      </w:pPr>
    </w:p>
    <w:p w:rsidR="00331B5F" w:rsidRDefault="0087413A" w:rsidP="0087413A">
      <w:pPr>
        <w:tabs>
          <w:tab w:val="left" w:pos="3360"/>
        </w:tabs>
        <w:spacing w:line="276" w:lineRule="auto"/>
        <w:contextualSpacing/>
      </w:pPr>
      <w:r>
        <w:t xml:space="preserve">Studies show </w:t>
      </w:r>
      <w:r>
        <w:t xml:space="preserve">that environmentally minded consumers have preferences for a certain bulb type (CFLs) while politically liberal consumers have preferences for low energy consumption. However, perceived personal experiences of health issues, previous use or purchase of CFLs, awareness on climate change, income and education levels were not significant in explaining choices. Statistically significant preference for lower energy consumption and longer life was observed in conditions where estimated operating cost information was provided. </w:t>
      </w:r>
      <w:r>
        <w:t xml:space="preserve"> </w:t>
      </w:r>
      <w:r>
        <w:t>Providing estimated annual cost information to consumers dramatically reduces their implicit discount rate, thus fostering adoption of efficient alternatives.</w:t>
      </w:r>
    </w:p>
    <w:p w:rsidR="0087413A" w:rsidRDefault="0087413A" w:rsidP="0087413A">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Objectives</w:t>
      </w:r>
    </w:p>
    <w:p w:rsidR="00331B5F" w:rsidRDefault="00D22A8F" w:rsidP="008139A0">
      <w:pPr>
        <w:tabs>
          <w:tab w:val="left" w:pos="3360"/>
        </w:tabs>
        <w:spacing w:line="276" w:lineRule="auto"/>
        <w:contextualSpacing/>
      </w:pPr>
      <w:r>
        <w:t>Students will be able to:</w:t>
      </w:r>
    </w:p>
    <w:p w:rsidR="00C04333" w:rsidRDefault="00C04333" w:rsidP="00C04333">
      <w:pPr>
        <w:pStyle w:val="ListParagraph"/>
        <w:numPr>
          <w:ilvl w:val="0"/>
          <w:numId w:val="11"/>
        </w:numPr>
        <w:tabs>
          <w:tab w:val="left" w:pos="3360"/>
        </w:tabs>
        <w:spacing w:line="276" w:lineRule="auto"/>
      </w:pPr>
      <w:r>
        <w:t>Understand different lighting technologies (e.g.: CFL, LED, fluorescent, incandescent).</w:t>
      </w:r>
    </w:p>
    <w:p w:rsidR="00C04333" w:rsidRDefault="00C04333" w:rsidP="00C04333">
      <w:pPr>
        <w:pStyle w:val="ListParagraph"/>
        <w:numPr>
          <w:ilvl w:val="0"/>
          <w:numId w:val="11"/>
        </w:numPr>
        <w:tabs>
          <w:tab w:val="left" w:pos="3360"/>
        </w:tabs>
        <w:spacing w:line="276" w:lineRule="auto"/>
      </w:pPr>
      <w:r>
        <w:t>Discuss the state of lighting energy requirements in the country and it may be mitigated.</w:t>
      </w:r>
    </w:p>
    <w:p w:rsidR="00D22A8F" w:rsidRDefault="00D22A8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Materials</w:t>
      </w:r>
      <w:r w:rsidR="00D22A8F">
        <w:rPr>
          <w:b/>
          <w:u w:val="single"/>
        </w:rPr>
        <w:t xml:space="preserve"> Needed</w:t>
      </w:r>
    </w:p>
    <w:p w:rsidR="00C04333" w:rsidRDefault="00C04333" w:rsidP="00B218DA">
      <w:pPr>
        <w:pStyle w:val="ListParagraph"/>
        <w:numPr>
          <w:ilvl w:val="0"/>
          <w:numId w:val="2"/>
        </w:numPr>
        <w:tabs>
          <w:tab w:val="left" w:pos="3360"/>
        </w:tabs>
        <w:spacing w:line="276" w:lineRule="auto"/>
      </w:pPr>
      <w:proofErr w:type="spellStart"/>
      <w:r>
        <w:t>Powerpoint</w:t>
      </w:r>
      <w:proofErr w:type="spellEnd"/>
      <w:r>
        <w:t xml:space="preserve"> presentation</w:t>
      </w:r>
      <w:r w:rsidR="00B218DA">
        <w:t>, “</w:t>
      </w:r>
      <w:r w:rsidR="00B218DA" w:rsidRPr="00B218DA">
        <w:t>Consumer Preferences presentation</w:t>
      </w:r>
      <w:r w:rsidR="00B218DA">
        <w:t>.pptx”</w:t>
      </w:r>
    </w:p>
    <w:p w:rsidR="00C04333" w:rsidRDefault="00C04333" w:rsidP="00295C3C">
      <w:pPr>
        <w:pStyle w:val="ListParagraph"/>
        <w:numPr>
          <w:ilvl w:val="0"/>
          <w:numId w:val="2"/>
        </w:numPr>
        <w:tabs>
          <w:tab w:val="left" w:pos="3360"/>
        </w:tabs>
        <w:spacing w:line="276" w:lineRule="auto"/>
      </w:pPr>
      <w:r>
        <w:t>Projector</w:t>
      </w:r>
    </w:p>
    <w:p w:rsidR="00331B5F" w:rsidRDefault="00C04333" w:rsidP="00295C3C">
      <w:pPr>
        <w:pStyle w:val="ListParagraph"/>
        <w:numPr>
          <w:ilvl w:val="0"/>
          <w:numId w:val="2"/>
        </w:numPr>
        <w:tabs>
          <w:tab w:val="left" w:pos="3360"/>
        </w:tabs>
        <w:spacing w:line="276" w:lineRule="auto"/>
      </w:pPr>
      <w:r>
        <w:t>Various different light bulbs and their respective power supplies</w:t>
      </w:r>
    </w:p>
    <w:p w:rsidR="00295C3C" w:rsidRDefault="00295C3C" w:rsidP="00295C3C">
      <w:pPr>
        <w:tabs>
          <w:tab w:val="left" w:pos="3360"/>
        </w:tabs>
        <w:spacing w:line="276" w:lineRule="auto"/>
      </w:pPr>
    </w:p>
    <w:p w:rsidR="00331B5F" w:rsidRDefault="00331B5F" w:rsidP="008139A0">
      <w:pPr>
        <w:tabs>
          <w:tab w:val="left" w:pos="3360"/>
        </w:tabs>
        <w:spacing w:line="276" w:lineRule="auto"/>
        <w:contextualSpacing/>
        <w:rPr>
          <w:b/>
          <w:u w:val="single"/>
        </w:rPr>
      </w:pPr>
      <w:r w:rsidRPr="00D22A8F">
        <w:rPr>
          <w:b/>
          <w:u w:val="single"/>
        </w:rPr>
        <w:t>Safety Concerns</w:t>
      </w:r>
    </w:p>
    <w:p w:rsidR="00331B5F" w:rsidRDefault="00C04333" w:rsidP="00C04333">
      <w:pPr>
        <w:tabs>
          <w:tab w:val="left" w:pos="3360"/>
        </w:tabs>
        <w:spacing w:line="276" w:lineRule="auto"/>
      </w:pPr>
      <w:r>
        <w:t>Some of the light bulbs may become hot.</w:t>
      </w:r>
    </w:p>
    <w:p w:rsidR="00295C3C" w:rsidRDefault="00295C3C"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Vocabulary</w:t>
      </w:r>
    </w:p>
    <w:p w:rsidR="00C94959" w:rsidRDefault="00C94959" w:rsidP="00C94959">
      <w:pPr>
        <w:pStyle w:val="ListParagraph"/>
        <w:numPr>
          <w:ilvl w:val="0"/>
          <w:numId w:val="3"/>
        </w:numPr>
      </w:pPr>
      <w:r>
        <w:t xml:space="preserve">Energy efficiency: </w:t>
      </w:r>
      <w:r w:rsidR="004F454C">
        <w:t xml:space="preserve">Employing more </w:t>
      </w:r>
      <w:r>
        <w:t xml:space="preserve">efficient technology that </w:t>
      </w:r>
      <w:r w:rsidR="004F454C">
        <w:t>meets previous expectations/output and also reduces electricity demand.</w:t>
      </w:r>
    </w:p>
    <w:p w:rsidR="00C94959" w:rsidRDefault="00C94959" w:rsidP="00C94959">
      <w:pPr>
        <w:pStyle w:val="ListParagraph"/>
        <w:numPr>
          <w:ilvl w:val="0"/>
          <w:numId w:val="3"/>
        </w:numPr>
      </w:pPr>
      <w:r>
        <w:t xml:space="preserve">Energy conservation: Altering expectations/output to reduce electricity demand. </w:t>
      </w:r>
    </w:p>
    <w:p w:rsidR="00F954FD" w:rsidRPr="00915AFA" w:rsidRDefault="00F954FD" w:rsidP="00F954FD">
      <w:pPr>
        <w:pStyle w:val="ListParagraph"/>
        <w:numPr>
          <w:ilvl w:val="0"/>
          <w:numId w:val="3"/>
        </w:numPr>
        <w:spacing w:line="276" w:lineRule="auto"/>
        <w:jc w:val="both"/>
        <w:rPr>
          <w:b/>
        </w:rPr>
      </w:pPr>
      <w:r>
        <w:t>Energy: the capacity of something to do work; an amount.  Measured in watt-hours, kilowatt-hours, megawatt-hours.</w:t>
      </w:r>
    </w:p>
    <w:p w:rsidR="00F954FD" w:rsidRPr="00915AFA" w:rsidRDefault="00F954FD" w:rsidP="00F954FD">
      <w:pPr>
        <w:pStyle w:val="ListParagraph"/>
        <w:numPr>
          <w:ilvl w:val="0"/>
          <w:numId w:val="3"/>
        </w:numPr>
        <w:spacing w:line="276" w:lineRule="auto"/>
        <w:jc w:val="both"/>
        <w:rPr>
          <w:b/>
        </w:rPr>
      </w:pPr>
      <w:r>
        <w:lastRenderedPageBreak/>
        <w:t xml:space="preserve">Power: describes how much energy can be produced in a given time.  . Can also mean to supply a device with electricity; the product of voltage and current.  Measured in watts, kilowatts, megawatts, etc. </w:t>
      </w:r>
    </w:p>
    <w:p w:rsidR="00F954FD" w:rsidRDefault="00F954FD" w:rsidP="00F954FD">
      <w:pPr>
        <w:pStyle w:val="ListParagraph"/>
        <w:numPr>
          <w:ilvl w:val="0"/>
          <w:numId w:val="3"/>
        </w:numPr>
        <w:spacing w:line="276" w:lineRule="auto"/>
        <w:jc w:val="both"/>
      </w:pPr>
      <w:r>
        <w:t xml:space="preserve">Voltage: the difference in the electric charge of two places. A common unit of measurement is a </w:t>
      </w:r>
      <w:proofErr w:type="gramStart"/>
      <w:r>
        <w:rPr>
          <w:i/>
        </w:rPr>
        <w:t>volt</w:t>
      </w:r>
      <w:r w:rsidRPr="006A151A">
        <w:rPr>
          <w:i/>
        </w:rPr>
        <w:t>s</w:t>
      </w:r>
      <w:proofErr w:type="gramEnd"/>
      <w:r>
        <w:t xml:space="preserve"> (V). </w:t>
      </w:r>
    </w:p>
    <w:p w:rsidR="00F954FD" w:rsidRDefault="00F954FD" w:rsidP="00F954FD">
      <w:pPr>
        <w:pStyle w:val="ListParagraph"/>
        <w:numPr>
          <w:ilvl w:val="0"/>
          <w:numId w:val="3"/>
        </w:numPr>
        <w:spacing w:line="276" w:lineRule="auto"/>
        <w:jc w:val="both"/>
      </w:pPr>
      <w:r>
        <w:t>Current: flow of electric charge, or the flow of electrons. A common unit of measurement is an ampere, or amp (A).</w:t>
      </w:r>
    </w:p>
    <w:p w:rsidR="00F954FD" w:rsidRDefault="00F954FD" w:rsidP="00F954FD">
      <w:pPr>
        <w:pStyle w:val="ListParagraph"/>
        <w:numPr>
          <w:ilvl w:val="0"/>
          <w:numId w:val="3"/>
        </w:numPr>
        <w:spacing w:line="276" w:lineRule="auto"/>
        <w:jc w:val="both"/>
      </w:pPr>
      <w:r>
        <w:t>Resistance: a material’s opposition to electric current. A common unit of measurement is an ohm (</w:t>
      </w:r>
      <w:r w:rsidRPr="005B6A5E">
        <w:rPr>
          <w:i/>
        </w:rPr>
        <w:t>Ω</w:t>
      </w:r>
      <w:r>
        <w:t>).</w:t>
      </w:r>
    </w:p>
    <w:p w:rsidR="00C94959" w:rsidRPr="00D22A8F" w:rsidRDefault="00C94959" w:rsidP="00F954FD">
      <w:pPr>
        <w:pStyle w:val="ListParagraph"/>
      </w:pPr>
    </w:p>
    <w:p w:rsidR="00331B5F" w:rsidRDefault="00331B5F" w:rsidP="008139A0">
      <w:pPr>
        <w:tabs>
          <w:tab w:val="left" w:pos="3360"/>
        </w:tabs>
        <w:spacing w:line="276" w:lineRule="auto"/>
        <w:contextualSpacing/>
      </w:pPr>
    </w:p>
    <w:p w:rsidR="00C04333" w:rsidRDefault="00331B5F" w:rsidP="008139A0">
      <w:pPr>
        <w:tabs>
          <w:tab w:val="left" w:pos="3360"/>
        </w:tabs>
        <w:spacing w:line="276" w:lineRule="auto"/>
        <w:contextualSpacing/>
        <w:rPr>
          <w:b/>
          <w:u w:val="single"/>
        </w:rPr>
      </w:pPr>
      <w:r w:rsidRPr="00D22A8F">
        <w:rPr>
          <w:b/>
          <w:u w:val="single"/>
        </w:rPr>
        <w:t>Procedure</w:t>
      </w:r>
    </w:p>
    <w:tbl>
      <w:tblPr>
        <w:tblStyle w:val="TableGrid"/>
        <w:tblW w:w="9378" w:type="dxa"/>
        <w:tblLayout w:type="fixed"/>
        <w:tblLook w:val="01E0" w:firstRow="1" w:lastRow="1" w:firstColumn="1" w:lastColumn="1" w:noHBand="0" w:noVBand="0"/>
      </w:tblPr>
      <w:tblGrid>
        <w:gridCol w:w="918"/>
        <w:gridCol w:w="1422"/>
        <w:gridCol w:w="5040"/>
        <w:gridCol w:w="1998"/>
      </w:tblGrid>
      <w:tr w:rsidR="00331B5F" w:rsidRPr="00C04333" w:rsidTr="00C04333">
        <w:tc>
          <w:tcPr>
            <w:tcW w:w="918" w:type="dxa"/>
          </w:tcPr>
          <w:p w:rsidR="00331B5F" w:rsidRPr="00C04333" w:rsidRDefault="00331B5F" w:rsidP="00C04333">
            <w:pPr>
              <w:contextualSpacing/>
              <w:rPr>
                <w:b/>
                <w:sz w:val="20"/>
                <w:szCs w:val="20"/>
              </w:rPr>
            </w:pPr>
            <w:r w:rsidRPr="00C04333">
              <w:rPr>
                <w:b/>
                <w:sz w:val="20"/>
                <w:szCs w:val="20"/>
              </w:rPr>
              <w:t>Time</w:t>
            </w:r>
          </w:p>
        </w:tc>
        <w:tc>
          <w:tcPr>
            <w:tcW w:w="1422" w:type="dxa"/>
          </w:tcPr>
          <w:p w:rsidR="00331B5F" w:rsidRPr="00C04333" w:rsidRDefault="00331B5F" w:rsidP="00C04333">
            <w:pPr>
              <w:contextualSpacing/>
              <w:rPr>
                <w:b/>
                <w:sz w:val="20"/>
                <w:szCs w:val="20"/>
              </w:rPr>
            </w:pPr>
            <w:r w:rsidRPr="00C04333">
              <w:rPr>
                <w:b/>
                <w:sz w:val="20"/>
                <w:szCs w:val="20"/>
              </w:rPr>
              <w:t>Activity</w:t>
            </w:r>
          </w:p>
        </w:tc>
        <w:tc>
          <w:tcPr>
            <w:tcW w:w="5040" w:type="dxa"/>
          </w:tcPr>
          <w:p w:rsidR="00331B5F" w:rsidRPr="00C04333" w:rsidRDefault="00331B5F" w:rsidP="00C04333">
            <w:pPr>
              <w:contextualSpacing/>
              <w:rPr>
                <w:b/>
                <w:sz w:val="20"/>
                <w:szCs w:val="20"/>
              </w:rPr>
            </w:pPr>
            <w:r w:rsidRPr="00C04333">
              <w:rPr>
                <w:b/>
                <w:sz w:val="20"/>
                <w:szCs w:val="20"/>
              </w:rPr>
              <w:t>Description</w:t>
            </w:r>
          </w:p>
        </w:tc>
        <w:tc>
          <w:tcPr>
            <w:tcW w:w="1998" w:type="dxa"/>
          </w:tcPr>
          <w:p w:rsidR="00331B5F" w:rsidRPr="00C04333" w:rsidRDefault="00331B5F" w:rsidP="00C04333">
            <w:pPr>
              <w:contextualSpacing/>
              <w:rPr>
                <w:b/>
                <w:sz w:val="20"/>
                <w:szCs w:val="20"/>
              </w:rPr>
            </w:pPr>
            <w:r w:rsidRPr="00C04333">
              <w:rPr>
                <w:b/>
                <w:sz w:val="20"/>
                <w:szCs w:val="20"/>
              </w:rPr>
              <w:t>Supplies</w:t>
            </w:r>
          </w:p>
        </w:tc>
      </w:tr>
      <w:tr w:rsidR="00D22A8F" w:rsidRPr="00C04333" w:rsidTr="00C04333">
        <w:trPr>
          <w:trHeight w:val="638"/>
        </w:trPr>
        <w:tc>
          <w:tcPr>
            <w:tcW w:w="918" w:type="dxa"/>
          </w:tcPr>
          <w:p w:rsidR="00D22A8F" w:rsidRPr="00C04333" w:rsidRDefault="00C04333" w:rsidP="00C04333">
            <w:pPr>
              <w:contextualSpacing/>
              <w:rPr>
                <w:sz w:val="20"/>
                <w:szCs w:val="20"/>
              </w:rPr>
            </w:pPr>
            <w:r w:rsidRPr="00C04333">
              <w:rPr>
                <w:sz w:val="20"/>
                <w:szCs w:val="20"/>
              </w:rPr>
              <w:t>35 minutes</w:t>
            </w:r>
          </w:p>
        </w:tc>
        <w:tc>
          <w:tcPr>
            <w:tcW w:w="1422" w:type="dxa"/>
          </w:tcPr>
          <w:p w:rsidR="00D22A8F" w:rsidRPr="00C04333" w:rsidRDefault="00C04333" w:rsidP="00C04333">
            <w:pPr>
              <w:rPr>
                <w:sz w:val="20"/>
                <w:szCs w:val="20"/>
              </w:rPr>
            </w:pPr>
            <w:r w:rsidRPr="00C04333">
              <w:rPr>
                <w:sz w:val="20"/>
                <w:szCs w:val="20"/>
              </w:rPr>
              <w:t>Lecture</w:t>
            </w:r>
          </w:p>
        </w:tc>
        <w:tc>
          <w:tcPr>
            <w:tcW w:w="5040" w:type="dxa"/>
          </w:tcPr>
          <w:p w:rsidR="00D22A8F" w:rsidRPr="00C04333" w:rsidRDefault="00C04333" w:rsidP="00C04333">
            <w:pPr>
              <w:pStyle w:val="ListParagraph"/>
              <w:numPr>
                <w:ilvl w:val="0"/>
                <w:numId w:val="15"/>
              </w:numPr>
              <w:rPr>
                <w:sz w:val="20"/>
                <w:szCs w:val="20"/>
              </w:rPr>
            </w:pPr>
            <w:r w:rsidRPr="00C04333">
              <w:rPr>
                <w:sz w:val="20"/>
                <w:szCs w:val="20"/>
              </w:rPr>
              <w:t>Relevant energy concepts</w:t>
            </w:r>
          </w:p>
          <w:p w:rsidR="00C04333" w:rsidRPr="00C04333" w:rsidRDefault="00C04333" w:rsidP="00C04333">
            <w:pPr>
              <w:pStyle w:val="ListParagraph"/>
              <w:numPr>
                <w:ilvl w:val="1"/>
                <w:numId w:val="15"/>
              </w:numPr>
              <w:rPr>
                <w:sz w:val="20"/>
                <w:szCs w:val="20"/>
              </w:rPr>
            </w:pPr>
            <w:r w:rsidRPr="00C04333">
              <w:rPr>
                <w:sz w:val="20"/>
                <w:szCs w:val="20"/>
              </w:rPr>
              <w:t>Unit of measurements</w:t>
            </w:r>
          </w:p>
          <w:p w:rsidR="00C04333" w:rsidRPr="00C04333" w:rsidRDefault="00C04333" w:rsidP="00C04333">
            <w:pPr>
              <w:pStyle w:val="ListParagraph"/>
              <w:numPr>
                <w:ilvl w:val="0"/>
                <w:numId w:val="15"/>
              </w:numPr>
              <w:rPr>
                <w:sz w:val="20"/>
                <w:szCs w:val="20"/>
              </w:rPr>
            </w:pPr>
            <w:r w:rsidRPr="00C04333">
              <w:rPr>
                <w:sz w:val="20"/>
                <w:szCs w:val="20"/>
              </w:rPr>
              <w:t>Energy use pattern per capita</w:t>
            </w:r>
          </w:p>
          <w:p w:rsidR="00C04333" w:rsidRPr="00C04333" w:rsidRDefault="00C04333" w:rsidP="00C04333">
            <w:pPr>
              <w:pStyle w:val="ListParagraph"/>
              <w:numPr>
                <w:ilvl w:val="1"/>
                <w:numId w:val="15"/>
              </w:numPr>
              <w:rPr>
                <w:sz w:val="20"/>
                <w:szCs w:val="20"/>
              </w:rPr>
            </w:pPr>
            <w:r w:rsidRPr="00C04333">
              <w:rPr>
                <w:sz w:val="20"/>
                <w:szCs w:val="20"/>
              </w:rPr>
              <w:t xml:space="preserve">Compare to energy needed for </w:t>
            </w:r>
            <w:proofErr w:type="spellStart"/>
            <w:r w:rsidRPr="00C04333">
              <w:rPr>
                <w:sz w:val="20"/>
                <w:szCs w:val="20"/>
              </w:rPr>
              <w:t>ipod</w:t>
            </w:r>
            <w:proofErr w:type="spellEnd"/>
            <w:r w:rsidRPr="00C04333">
              <w:rPr>
                <w:sz w:val="20"/>
                <w:szCs w:val="20"/>
              </w:rPr>
              <w:t>, car, etc.</w:t>
            </w:r>
          </w:p>
          <w:p w:rsidR="00C04333" w:rsidRDefault="00C04333" w:rsidP="00C04333">
            <w:pPr>
              <w:pStyle w:val="ListParagraph"/>
              <w:numPr>
                <w:ilvl w:val="1"/>
                <w:numId w:val="15"/>
              </w:numPr>
              <w:rPr>
                <w:sz w:val="20"/>
                <w:szCs w:val="20"/>
              </w:rPr>
            </w:pPr>
            <w:r w:rsidRPr="00C04333">
              <w:rPr>
                <w:sz w:val="20"/>
                <w:szCs w:val="20"/>
              </w:rPr>
              <w:t>Estimate the amount of coal burned to produce such amount of energy.</w:t>
            </w:r>
          </w:p>
          <w:p w:rsidR="00C04333" w:rsidRPr="00C04333" w:rsidRDefault="00C04333" w:rsidP="00C04333">
            <w:pPr>
              <w:pStyle w:val="ListParagraph"/>
              <w:ind w:left="1440"/>
              <w:rPr>
                <w:sz w:val="20"/>
                <w:szCs w:val="20"/>
              </w:rPr>
            </w:pPr>
          </w:p>
        </w:tc>
        <w:tc>
          <w:tcPr>
            <w:tcW w:w="1998" w:type="dxa"/>
          </w:tcPr>
          <w:p w:rsidR="00D22A8F" w:rsidRPr="00C04333" w:rsidRDefault="00B218DA" w:rsidP="00C04333">
            <w:pPr>
              <w:contextualSpacing/>
              <w:rPr>
                <w:sz w:val="20"/>
                <w:szCs w:val="20"/>
              </w:rPr>
            </w:pPr>
            <w:r>
              <w:rPr>
                <w:sz w:val="20"/>
                <w:szCs w:val="20"/>
              </w:rPr>
              <w:t>P</w:t>
            </w:r>
            <w:r w:rsidR="00C04333">
              <w:rPr>
                <w:sz w:val="20"/>
                <w:szCs w:val="20"/>
              </w:rPr>
              <w:t>rojector</w:t>
            </w:r>
            <w:r>
              <w:rPr>
                <w:sz w:val="20"/>
                <w:szCs w:val="20"/>
              </w:rPr>
              <w:t xml:space="preserve">, </w:t>
            </w:r>
            <w:r w:rsidRPr="00B218DA">
              <w:rPr>
                <w:sz w:val="20"/>
                <w:szCs w:val="20"/>
              </w:rPr>
              <w:t>“Consumer Preferences presentation.pptx”</w:t>
            </w:r>
          </w:p>
        </w:tc>
      </w:tr>
      <w:tr w:rsidR="00C04333" w:rsidRPr="00C04333" w:rsidTr="00C04333">
        <w:trPr>
          <w:trHeight w:val="638"/>
        </w:trPr>
        <w:tc>
          <w:tcPr>
            <w:tcW w:w="918" w:type="dxa"/>
          </w:tcPr>
          <w:p w:rsidR="00C04333" w:rsidRPr="00C04333" w:rsidRDefault="00C04333" w:rsidP="00C04333">
            <w:pPr>
              <w:contextualSpacing/>
              <w:rPr>
                <w:sz w:val="20"/>
                <w:szCs w:val="20"/>
              </w:rPr>
            </w:pPr>
          </w:p>
        </w:tc>
        <w:tc>
          <w:tcPr>
            <w:tcW w:w="1422" w:type="dxa"/>
          </w:tcPr>
          <w:p w:rsidR="00C04333" w:rsidRPr="00C04333" w:rsidRDefault="00C04333" w:rsidP="00C04333">
            <w:pPr>
              <w:rPr>
                <w:sz w:val="20"/>
                <w:szCs w:val="20"/>
              </w:rPr>
            </w:pPr>
            <w:r w:rsidRPr="00C04333">
              <w:rPr>
                <w:sz w:val="20"/>
                <w:szCs w:val="20"/>
              </w:rPr>
              <w:t>Experiment</w:t>
            </w:r>
          </w:p>
        </w:tc>
        <w:tc>
          <w:tcPr>
            <w:tcW w:w="5040" w:type="dxa"/>
          </w:tcPr>
          <w:p w:rsidR="00C04333" w:rsidRDefault="00C04333" w:rsidP="000D31F8">
            <w:pPr>
              <w:pStyle w:val="ListParagraph"/>
              <w:numPr>
                <w:ilvl w:val="0"/>
                <w:numId w:val="18"/>
              </w:numPr>
              <w:tabs>
                <w:tab w:val="left" w:pos="3360"/>
              </w:tabs>
              <w:rPr>
                <w:sz w:val="20"/>
                <w:szCs w:val="20"/>
              </w:rPr>
            </w:pPr>
            <w:r w:rsidRPr="00C04333">
              <w:rPr>
                <w:sz w:val="20"/>
                <w:szCs w:val="20"/>
              </w:rPr>
              <w:t>Tu</w:t>
            </w:r>
            <w:r>
              <w:rPr>
                <w:sz w:val="20"/>
                <w:szCs w:val="20"/>
              </w:rPr>
              <w:t xml:space="preserve">rn on four different </w:t>
            </w:r>
            <w:proofErr w:type="spellStart"/>
            <w:r>
              <w:rPr>
                <w:sz w:val="20"/>
                <w:szCs w:val="20"/>
              </w:rPr>
              <w:t>lightbulbs</w:t>
            </w:r>
            <w:proofErr w:type="spellEnd"/>
            <w:r>
              <w:rPr>
                <w:sz w:val="20"/>
                <w:szCs w:val="20"/>
              </w:rPr>
              <w:t>/</w:t>
            </w:r>
          </w:p>
          <w:p w:rsidR="00C04333" w:rsidRDefault="00C04333" w:rsidP="000D31F8">
            <w:pPr>
              <w:pStyle w:val="ListParagraph"/>
              <w:numPr>
                <w:ilvl w:val="0"/>
                <w:numId w:val="18"/>
              </w:numPr>
              <w:tabs>
                <w:tab w:val="left" w:pos="3360"/>
              </w:tabs>
              <w:rPr>
                <w:sz w:val="20"/>
                <w:szCs w:val="20"/>
              </w:rPr>
            </w:pPr>
            <w:r>
              <w:rPr>
                <w:sz w:val="20"/>
                <w:szCs w:val="20"/>
              </w:rPr>
              <w:t>S</w:t>
            </w:r>
            <w:r w:rsidRPr="00C04333">
              <w:rPr>
                <w:sz w:val="20"/>
                <w:szCs w:val="20"/>
              </w:rPr>
              <w:t>tudents</w:t>
            </w:r>
            <w:r>
              <w:rPr>
                <w:sz w:val="20"/>
                <w:szCs w:val="20"/>
              </w:rPr>
              <w:t xml:space="preserve"> </w:t>
            </w:r>
            <w:r w:rsidRPr="00C04333">
              <w:rPr>
                <w:sz w:val="20"/>
                <w:szCs w:val="20"/>
              </w:rPr>
              <w:t xml:space="preserve">rank the light bulbs according to their preference </w:t>
            </w:r>
            <w:r>
              <w:rPr>
                <w:sz w:val="20"/>
                <w:szCs w:val="20"/>
              </w:rPr>
              <w:t>(uninformed decision making)</w:t>
            </w:r>
          </w:p>
          <w:p w:rsidR="00C04333" w:rsidRDefault="00C04333" w:rsidP="000D31F8">
            <w:pPr>
              <w:pStyle w:val="ListParagraph"/>
              <w:numPr>
                <w:ilvl w:val="0"/>
                <w:numId w:val="18"/>
              </w:numPr>
              <w:tabs>
                <w:tab w:val="left" w:pos="3360"/>
              </w:tabs>
              <w:rPr>
                <w:sz w:val="20"/>
                <w:szCs w:val="20"/>
              </w:rPr>
            </w:pPr>
            <w:r w:rsidRPr="00C04333">
              <w:rPr>
                <w:sz w:val="20"/>
                <w:szCs w:val="20"/>
              </w:rPr>
              <w:t>Introduce the different light bulb technologies presented in the</w:t>
            </w:r>
            <w:r>
              <w:rPr>
                <w:sz w:val="20"/>
                <w:szCs w:val="20"/>
              </w:rPr>
              <w:t xml:space="preserve"> above experiment.  Explain how a light bulb works and </w:t>
            </w:r>
            <w:r w:rsidRPr="00C04333">
              <w:rPr>
                <w:sz w:val="20"/>
                <w:szCs w:val="20"/>
              </w:rPr>
              <w:t>the difference</w:t>
            </w:r>
            <w:r>
              <w:rPr>
                <w:sz w:val="20"/>
                <w:szCs w:val="20"/>
              </w:rPr>
              <w:t xml:space="preserve"> </w:t>
            </w:r>
            <w:r w:rsidRPr="00C04333">
              <w:rPr>
                <w:sz w:val="20"/>
                <w:szCs w:val="20"/>
              </w:rPr>
              <w:t>be</w:t>
            </w:r>
            <w:r>
              <w:rPr>
                <w:sz w:val="20"/>
                <w:szCs w:val="20"/>
              </w:rPr>
              <w:t>tween the lighting technologies:</w:t>
            </w:r>
          </w:p>
          <w:p w:rsidR="00C04333" w:rsidRDefault="00C04333" w:rsidP="000D31F8">
            <w:pPr>
              <w:pStyle w:val="ListParagraph"/>
              <w:numPr>
                <w:ilvl w:val="1"/>
                <w:numId w:val="18"/>
              </w:numPr>
              <w:tabs>
                <w:tab w:val="left" w:pos="3360"/>
              </w:tabs>
              <w:rPr>
                <w:sz w:val="20"/>
                <w:szCs w:val="20"/>
              </w:rPr>
            </w:pPr>
            <w:r>
              <w:rPr>
                <w:sz w:val="20"/>
                <w:szCs w:val="20"/>
              </w:rPr>
              <w:t>Heat emitted</w:t>
            </w:r>
          </w:p>
          <w:p w:rsidR="00C04333" w:rsidRDefault="00C04333" w:rsidP="000D31F8">
            <w:pPr>
              <w:pStyle w:val="ListParagraph"/>
              <w:numPr>
                <w:ilvl w:val="1"/>
                <w:numId w:val="18"/>
              </w:numPr>
              <w:tabs>
                <w:tab w:val="left" w:pos="3360"/>
              </w:tabs>
              <w:rPr>
                <w:sz w:val="20"/>
                <w:szCs w:val="20"/>
              </w:rPr>
            </w:pPr>
            <w:r>
              <w:rPr>
                <w:sz w:val="20"/>
                <w:szCs w:val="20"/>
              </w:rPr>
              <w:t>E</w:t>
            </w:r>
            <w:r w:rsidRPr="00C04333">
              <w:rPr>
                <w:sz w:val="20"/>
                <w:szCs w:val="20"/>
              </w:rPr>
              <w:t>nergy required (ex. Pedaling to produce light</w:t>
            </w:r>
            <w:r>
              <w:rPr>
                <w:sz w:val="20"/>
                <w:szCs w:val="20"/>
              </w:rPr>
              <w:t>)</w:t>
            </w:r>
          </w:p>
          <w:p w:rsidR="00C04333" w:rsidRDefault="00C04333" w:rsidP="000D31F8">
            <w:pPr>
              <w:pStyle w:val="ListParagraph"/>
              <w:numPr>
                <w:ilvl w:val="1"/>
                <w:numId w:val="18"/>
              </w:numPr>
              <w:tabs>
                <w:tab w:val="left" w:pos="3360"/>
              </w:tabs>
              <w:rPr>
                <w:sz w:val="20"/>
                <w:szCs w:val="20"/>
              </w:rPr>
            </w:pPr>
            <w:r>
              <w:rPr>
                <w:sz w:val="20"/>
                <w:szCs w:val="20"/>
              </w:rPr>
              <w:t>Brightness</w:t>
            </w:r>
          </w:p>
          <w:p w:rsidR="00C04333" w:rsidRDefault="00C04333" w:rsidP="000D31F8">
            <w:pPr>
              <w:pStyle w:val="ListParagraph"/>
              <w:numPr>
                <w:ilvl w:val="1"/>
                <w:numId w:val="18"/>
              </w:numPr>
              <w:tabs>
                <w:tab w:val="left" w:pos="3360"/>
              </w:tabs>
              <w:rPr>
                <w:sz w:val="20"/>
                <w:szCs w:val="20"/>
              </w:rPr>
            </w:pPr>
            <w:r>
              <w:rPr>
                <w:sz w:val="20"/>
                <w:szCs w:val="20"/>
              </w:rPr>
              <w:t>Color</w:t>
            </w:r>
          </w:p>
          <w:p w:rsidR="00C04333" w:rsidRDefault="00C04333" w:rsidP="000D31F8">
            <w:pPr>
              <w:pStyle w:val="ListParagraph"/>
              <w:numPr>
                <w:ilvl w:val="1"/>
                <w:numId w:val="18"/>
              </w:numPr>
              <w:tabs>
                <w:tab w:val="left" w:pos="3360"/>
              </w:tabs>
              <w:rPr>
                <w:sz w:val="20"/>
                <w:szCs w:val="20"/>
              </w:rPr>
            </w:pPr>
            <w:r>
              <w:rPr>
                <w:sz w:val="20"/>
                <w:szCs w:val="20"/>
              </w:rPr>
              <w:t>Life cycle cost</w:t>
            </w:r>
            <w:r w:rsidRPr="00C04333">
              <w:rPr>
                <w:sz w:val="20"/>
                <w:szCs w:val="20"/>
              </w:rPr>
              <w:t xml:space="preserve"> </w:t>
            </w:r>
            <w:r>
              <w:rPr>
                <w:sz w:val="20"/>
                <w:szCs w:val="20"/>
              </w:rPr>
              <w:t>and related</w:t>
            </w:r>
            <w:r w:rsidRPr="00C04333">
              <w:rPr>
                <w:sz w:val="20"/>
                <w:szCs w:val="20"/>
              </w:rPr>
              <w:t xml:space="preserve"> health effects</w:t>
            </w:r>
          </w:p>
          <w:p w:rsidR="00C04333" w:rsidRDefault="00C04333" w:rsidP="000D31F8">
            <w:pPr>
              <w:pStyle w:val="ListParagraph"/>
              <w:numPr>
                <w:ilvl w:val="0"/>
                <w:numId w:val="18"/>
              </w:numPr>
              <w:tabs>
                <w:tab w:val="left" w:pos="3360"/>
              </w:tabs>
              <w:rPr>
                <w:sz w:val="20"/>
                <w:szCs w:val="20"/>
              </w:rPr>
            </w:pPr>
            <w:r>
              <w:rPr>
                <w:sz w:val="20"/>
                <w:szCs w:val="20"/>
              </w:rPr>
              <w:t xml:space="preserve">Students </w:t>
            </w:r>
            <w:r w:rsidRPr="00C04333">
              <w:rPr>
                <w:sz w:val="20"/>
                <w:szCs w:val="20"/>
              </w:rPr>
              <w:t xml:space="preserve">rank the light bulbs according to their preference </w:t>
            </w:r>
            <w:r>
              <w:rPr>
                <w:sz w:val="20"/>
                <w:szCs w:val="20"/>
              </w:rPr>
              <w:t>(informed decision making)</w:t>
            </w:r>
          </w:p>
          <w:p w:rsidR="000D31F8" w:rsidRPr="000D31F8" w:rsidRDefault="000D31F8" w:rsidP="000D31F8">
            <w:pPr>
              <w:pStyle w:val="ListParagraph"/>
              <w:numPr>
                <w:ilvl w:val="0"/>
                <w:numId w:val="18"/>
              </w:numPr>
              <w:rPr>
                <w:sz w:val="20"/>
                <w:szCs w:val="20"/>
              </w:rPr>
            </w:pPr>
            <w:r>
              <w:rPr>
                <w:sz w:val="20"/>
                <w:szCs w:val="20"/>
              </w:rPr>
              <w:t xml:space="preserve">Based on their experiment, students </w:t>
            </w:r>
            <w:r w:rsidRPr="00C04333">
              <w:rPr>
                <w:sz w:val="20"/>
                <w:szCs w:val="20"/>
              </w:rPr>
              <w:t>rank the set of lighting technology attributes</w:t>
            </w:r>
            <w:r>
              <w:rPr>
                <w:sz w:val="20"/>
                <w:szCs w:val="20"/>
              </w:rPr>
              <w:t>.</w:t>
            </w:r>
          </w:p>
          <w:p w:rsidR="00C04333" w:rsidRPr="00C04333" w:rsidRDefault="00C04333" w:rsidP="00C04333">
            <w:pPr>
              <w:tabs>
                <w:tab w:val="left" w:pos="3360"/>
              </w:tabs>
              <w:rPr>
                <w:sz w:val="20"/>
                <w:szCs w:val="20"/>
              </w:rPr>
            </w:pPr>
            <w:r>
              <w:rPr>
                <w:sz w:val="20"/>
                <w:szCs w:val="20"/>
              </w:rPr>
              <w:t xml:space="preserve"> </w:t>
            </w:r>
          </w:p>
        </w:tc>
        <w:tc>
          <w:tcPr>
            <w:tcW w:w="1998" w:type="dxa"/>
          </w:tcPr>
          <w:p w:rsidR="00C04333" w:rsidRPr="00C04333" w:rsidRDefault="00C04333" w:rsidP="00C04333">
            <w:pPr>
              <w:contextualSpacing/>
              <w:rPr>
                <w:sz w:val="20"/>
                <w:szCs w:val="20"/>
              </w:rPr>
            </w:pPr>
            <w:r w:rsidRPr="00C04333">
              <w:rPr>
                <w:sz w:val="20"/>
                <w:szCs w:val="20"/>
              </w:rPr>
              <w:t>Various light bulbs and power supplies</w:t>
            </w:r>
            <w:r w:rsidR="00AF7FE9">
              <w:rPr>
                <w:sz w:val="20"/>
                <w:szCs w:val="20"/>
              </w:rPr>
              <w:t xml:space="preserve">, </w:t>
            </w:r>
            <w:r w:rsidR="00AF7FE9" w:rsidRPr="00B218DA">
              <w:rPr>
                <w:sz w:val="20"/>
                <w:szCs w:val="20"/>
              </w:rPr>
              <w:t>“Consumer Preferences presentation.pptx”</w:t>
            </w:r>
          </w:p>
        </w:tc>
      </w:tr>
      <w:tr w:rsidR="00C04333" w:rsidRPr="00C04333" w:rsidTr="00C04333">
        <w:trPr>
          <w:trHeight w:val="638"/>
        </w:trPr>
        <w:tc>
          <w:tcPr>
            <w:tcW w:w="918" w:type="dxa"/>
          </w:tcPr>
          <w:p w:rsidR="00C04333" w:rsidRPr="00C04333" w:rsidRDefault="00C04333" w:rsidP="00C04333">
            <w:pPr>
              <w:contextualSpacing/>
              <w:rPr>
                <w:sz w:val="20"/>
                <w:szCs w:val="20"/>
              </w:rPr>
            </w:pPr>
            <w:r w:rsidRPr="00C04333">
              <w:rPr>
                <w:sz w:val="20"/>
                <w:szCs w:val="20"/>
              </w:rPr>
              <w:t>10 minutes</w:t>
            </w:r>
          </w:p>
        </w:tc>
        <w:tc>
          <w:tcPr>
            <w:tcW w:w="1422" w:type="dxa"/>
          </w:tcPr>
          <w:p w:rsidR="00C04333" w:rsidRPr="00C04333" w:rsidRDefault="00C04333" w:rsidP="00C04333">
            <w:pPr>
              <w:rPr>
                <w:sz w:val="20"/>
                <w:szCs w:val="20"/>
              </w:rPr>
            </w:pPr>
            <w:r w:rsidRPr="00C04333">
              <w:rPr>
                <w:sz w:val="20"/>
                <w:szCs w:val="20"/>
              </w:rPr>
              <w:t>Discussion</w:t>
            </w:r>
          </w:p>
        </w:tc>
        <w:tc>
          <w:tcPr>
            <w:tcW w:w="5040" w:type="dxa"/>
          </w:tcPr>
          <w:p w:rsidR="00C04333" w:rsidRDefault="00C04333" w:rsidP="00C04333">
            <w:pPr>
              <w:pStyle w:val="ListParagraph"/>
              <w:numPr>
                <w:ilvl w:val="0"/>
                <w:numId w:val="13"/>
              </w:numPr>
              <w:rPr>
                <w:sz w:val="20"/>
                <w:szCs w:val="20"/>
              </w:rPr>
            </w:pPr>
            <w:r w:rsidRPr="00C04333">
              <w:rPr>
                <w:sz w:val="20"/>
                <w:szCs w:val="20"/>
              </w:rPr>
              <w:t>Group discussion on ranking</w:t>
            </w:r>
            <w:r w:rsidR="000D31F8">
              <w:rPr>
                <w:sz w:val="20"/>
                <w:szCs w:val="20"/>
              </w:rPr>
              <w:t>.</w:t>
            </w:r>
          </w:p>
          <w:p w:rsidR="00C04333" w:rsidRPr="00C04333" w:rsidRDefault="0087413A" w:rsidP="00C04333">
            <w:pPr>
              <w:pStyle w:val="ListParagraph"/>
              <w:numPr>
                <w:ilvl w:val="0"/>
                <w:numId w:val="13"/>
              </w:numPr>
              <w:tabs>
                <w:tab w:val="left" w:pos="3360"/>
              </w:tabs>
              <w:rPr>
                <w:sz w:val="20"/>
                <w:szCs w:val="20"/>
              </w:rPr>
            </w:pPr>
            <w:r>
              <w:rPr>
                <w:sz w:val="20"/>
                <w:szCs w:val="20"/>
              </w:rPr>
              <w:t>Discuss Additional Choice Tasks</w:t>
            </w:r>
          </w:p>
        </w:tc>
        <w:tc>
          <w:tcPr>
            <w:tcW w:w="1998" w:type="dxa"/>
          </w:tcPr>
          <w:p w:rsidR="00C04333" w:rsidRPr="00C04333" w:rsidRDefault="000D31F8" w:rsidP="00C04333">
            <w:pPr>
              <w:contextualSpacing/>
              <w:rPr>
                <w:sz w:val="20"/>
                <w:szCs w:val="20"/>
              </w:rPr>
            </w:pPr>
            <w:r w:rsidRPr="00B218DA">
              <w:rPr>
                <w:sz w:val="20"/>
                <w:szCs w:val="20"/>
              </w:rPr>
              <w:t>“Consumer Preferences presentation.pptx”</w:t>
            </w:r>
          </w:p>
        </w:tc>
      </w:tr>
    </w:tbl>
    <w:p w:rsidR="00331B5F" w:rsidRDefault="00331B5F" w:rsidP="008139A0">
      <w:pPr>
        <w:spacing w:line="276" w:lineRule="auto"/>
        <w:contextualSpacing/>
      </w:pPr>
    </w:p>
    <w:p w:rsidR="00331B5F" w:rsidRPr="001C504B" w:rsidRDefault="008139A0" w:rsidP="008139A0">
      <w:pPr>
        <w:spacing w:line="276" w:lineRule="auto"/>
        <w:contextualSpacing/>
        <w:rPr>
          <w:b/>
          <w:u w:val="single"/>
        </w:rPr>
      </w:pPr>
      <w:r w:rsidRPr="001C504B">
        <w:rPr>
          <w:b/>
          <w:u w:val="single"/>
        </w:rPr>
        <w:t>Additional Resources</w:t>
      </w:r>
    </w:p>
    <w:p w:rsidR="001C2B74" w:rsidRDefault="001C2B74" w:rsidP="001C2B74">
      <w:pPr>
        <w:contextualSpacing/>
        <w:rPr>
          <w:b/>
        </w:rPr>
      </w:pPr>
      <w:r w:rsidRPr="00EB6536">
        <w:rPr>
          <w:b/>
        </w:rPr>
        <w:t>Reputable</w:t>
      </w:r>
    </w:p>
    <w:p w:rsidR="001C504B" w:rsidRDefault="0087413A" w:rsidP="0087413A">
      <w:pPr>
        <w:contextualSpacing/>
      </w:pPr>
      <w:bookmarkStart w:id="0" w:name="_GoBack"/>
      <w:r>
        <w:t xml:space="preserve">Min et al. </w:t>
      </w:r>
      <w:r>
        <w:t>Energy Labels Increase Demand for Compac</w:t>
      </w:r>
      <w:r>
        <w:t xml:space="preserve">t Fluorescent Bulbs: Analyzing </w:t>
      </w:r>
      <w:r>
        <w:t>Consumer Preferences for Lighting Tech</w:t>
      </w:r>
      <w:r>
        <w:t xml:space="preserve">nologies Using Discrete Choice </w:t>
      </w:r>
      <w:r>
        <w:t>Analysis</w:t>
      </w:r>
      <w:r>
        <w:t xml:space="preserve">. </w:t>
      </w:r>
      <w:proofErr w:type="gramStart"/>
      <w:r>
        <w:t>USAEE.</w:t>
      </w:r>
      <w:proofErr w:type="gramEnd"/>
      <w:r>
        <w:t xml:space="preserve"> [</w:t>
      </w:r>
      <w:hyperlink r:id="rId8" w:history="1">
        <w:r>
          <w:rPr>
            <w:rStyle w:val="Hyperlink"/>
          </w:rPr>
          <w:t>http://www.usaee.org/usaee2012/submissions/Abs/USAEE%20abstract%20-%20Jihoon%20Min.pdf</w:t>
        </w:r>
      </w:hyperlink>
      <w:r>
        <w:t>]</w:t>
      </w:r>
    </w:p>
    <w:bookmarkEnd w:id="0"/>
    <w:p w:rsidR="0087413A" w:rsidRDefault="0087413A" w:rsidP="0087413A">
      <w:pPr>
        <w:contextualSpacing/>
        <w:rPr>
          <w:b/>
        </w:rPr>
      </w:pPr>
    </w:p>
    <w:p w:rsidR="001C504B" w:rsidRDefault="001C504B" w:rsidP="008139A0">
      <w:pPr>
        <w:spacing w:line="276" w:lineRule="auto"/>
        <w:contextualSpacing/>
        <w:rPr>
          <w:color w:val="222222"/>
        </w:rPr>
      </w:pPr>
    </w:p>
    <w:p w:rsidR="001C2B74" w:rsidRDefault="001C2B74" w:rsidP="008139A0">
      <w:pPr>
        <w:spacing w:line="276" w:lineRule="auto"/>
        <w:contextualSpacing/>
        <w:rPr>
          <w:color w:val="222222"/>
        </w:rPr>
      </w:pPr>
    </w:p>
    <w:p w:rsidR="008139A0" w:rsidRPr="00E14EB5" w:rsidRDefault="008139A0" w:rsidP="008139A0">
      <w:pPr>
        <w:spacing w:line="276" w:lineRule="auto"/>
        <w:contextualSpacing/>
        <w:jc w:val="both"/>
        <w:rPr>
          <w:b/>
          <w:u w:val="single"/>
        </w:rPr>
      </w:pPr>
      <w:r w:rsidRPr="00E14EB5">
        <w:rPr>
          <w:b/>
          <w:u w:val="single"/>
        </w:rPr>
        <w:t>Author(s)</w:t>
      </w:r>
    </w:p>
    <w:p w:rsidR="008139A0" w:rsidRPr="00E14EB5" w:rsidRDefault="008139A0" w:rsidP="008139A0">
      <w:pPr>
        <w:spacing w:line="276" w:lineRule="auto"/>
        <w:contextualSpacing/>
        <w:jc w:val="both"/>
      </w:pPr>
      <w:r w:rsidRPr="00E14EB5">
        <w:t>Lesson idea from</w:t>
      </w:r>
      <w:r>
        <w:t xml:space="preserve"> </w:t>
      </w:r>
      <w:proofErr w:type="spellStart"/>
      <w:r w:rsidR="00C04333" w:rsidRPr="00C04333">
        <w:t>Mili</w:t>
      </w:r>
      <w:proofErr w:type="spellEnd"/>
      <w:r w:rsidR="00C04333" w:rsidRPr="00C04333">
        <w:t xml:space="preserve">-Ann </w:t>
      </w:r>
      <w:proofErr w:type="spellStart"/>
      <w:r w:rsidR="00C04333" w:rsidRPr="00C04333">
        <w:t>Maguigad</w:t>
      </w:r>
      <w:proofErr w:type="spellEnd"/>
      <w:r w:rsidR="00C04333" w:rsidRPr="00C04333">
        <w:t xml:space="preserve"> </w:t>
      </w:r>
      <w:proofErr w:type="spellStart"/>
      <w:r w:rsidR="00C04333" w:rsidRPr="00C04333">
        <w:t>Tamayao</w:t>
      </w:r>
      <w:proofErr w:type="spellEnd"/>
      <w:r w:rsidR="00C04333">
        <w:t xml:space="preserve"> and </w:t>
      </w:r>
      <w:proofErr w:type="spellStart"/>
      <w:r w:rsidR="00C04333">
        <w:t>Jihoon</w:t>
      </w:r>
      <w:proofErr w:type="spellEnd"/>
      <w:r w:rsidR="00C04333">
        <w:t xml:space="preserve"> Min; </w:t>
      </w:r>
      <w:r w:rsidRPr="00E14EB5">
        <w:t xml:space="preserve">final product compiled by </w:t>
      </w:r>
      <w:r w:rsidR="006D107B">
        <w:t xml:space="preserve">Kelly </w:t>
      </w:r>
      <w:proofErr w:type="spellStart"/>
      <w:r w:rsidR="006D107B">
        <w:t>Klima</w:t>
      </w:r>
      <w:proofErr w:type="spellEnd"/>
      <w:r w:rsidRPr="00E14EB5">
        <w:t xml:space="preserve"> on behalf of the Leonard </w:t>
      </w:r>
      <w:proofErr w:type="spellStart"/>
      <w:r w:rsidRPr="00E14EB5">
        <w:t>Gelfand</w:t>
      </w:r>
      <w:proofErr w:type="spellEnd"/>
      <w:r w:rsidRPr="00E14EB5">
        <w:t xml:space="preserve"> Center for Service Learning and Outreach.</w:t>
      </w:r>
    </w:p>
    <w:p w:rsidR="008139A0" w:rsidRPr="00E14EB5" w:rsidRDefault="008139A0" w:rsidP="008139A0">
      <w:pPr>
        <w:spacing w:line="276" w:lineRule="auto"/>
        <w:contextualSpacing/>
        <w:jc w:val="both"/>
      </w:pPr>
    </w:p>
    <w:p w:rsidR="008139A0" w:rsidRPr="00E14EB5" w:rsidRDefault="008139A0" w:rsidP="008139A0">
      <w:pPr>
        <w:spacing w:line="276" w:lineRule="auto"/>
        <w:contextualSpacing/>
        <w:jc w:val="both"/>
        <w:rPr>
          <w:b/>
        </w:rPr>
      </w:pPr>
    </w:p>
    <w:p w:rsidR="008139A0" w:rsidRPr="00E14EB5" w:rsidRDefault="008139A0" w:rsidP="008139A0">
      <w:pPr>
        <w:spacing w:line="276" w:lineRule="auto"/>
        <w:contextualSpacing/>
        <w:jc w:val="both"/>
        <w:rPr>
          <w:b/>
          <w:u w:val="single"/>
        </w:rPr>
      </w:pPr>
      <w:r w:rsidRPr="00E14EB5">
        <w:rPr>
          <w:b/>
          <w:u w:val="single"/>
        </w:rPr>
        <w:t>Funding Sources</w:t>
      </w:r>
    </w:p>
    <w:p w:rsidR="008139A0" w:rsidRPr="00E14EB5" w:rsidRDefault="008139A0" w:rsidP="008139A0">
      <w:pPr>
        <w:spacing w:line="276" w:lineRule="auto"/>
        <w:contextualSpacing/>
        <w:jc w:val="both"/>
      </w:pPr>
      <w:r w:rsidRPr="00E14EB5">
        <w:t xml:space="preserve">Portions of this work were supported by a) the Leonard </w:t>
      </w:r>
      <w:proofErr w:type="spellStart"/>
      <w:r w:rsidRPr="00E14EB5">
        <w:t>Gelfand</w:t>
      </w:r>
      <w:proofErr w:type="spellEnd"/>
      <w:r w:rsidRPr="00E14EB5">
        <w:t xml:space="preserve"> Center for Service Learning and Outreach, and b) the Center for Climate and Energy Decision Making (SES-0949710) through a cooperative agreement between the National Science Foundation and Carnegie Mellon University.</w:t>
      </w:r>
    </w:p>
    <w:p w:rsidR="008139A0" w:rsidRPr="008139A0" w:rsidRDefault="008139A0" w:rsidP="008139A0">
      <w:pPr>
        <w:spacing w:line="276" w:lineRule="auto"/>
        <w:contextualSpacing/>
      </w:pPr>
    </w:p>
    <w:p w:rsidR="00D80BA0" w:rsidRPr="005B46F2" w:rsidRDefault="00E859E4" w:rsidP="008139A0">
      <w:pPr>
        <w:spacing w:line="276" w:lineRule="auto"/>
        <w:contextualSpacing/>
        <w:rPr>
          <w:b/>
          <w:u w:val="single"/>
        </w:rPr>
      </w:pPr>
      <w:r w:rsidRPr="005B46F2">
        <w:rPr>
          <w:b/>
          <w:u w:val="single"/>
        </w:rPr>
        <w:t>Next Generation Science Standards Alignment</w:t>
      </w:r>
    </w:p>
    <w:p w:rsidR="00E859E4" w:rsidRDefault="000C164F" w:rsidP="008139A0">
      <w:pPr>
        <w:spacing w:line="276" w:lineRule="auto"/>
        <w:contextualSpacing/>
      </w:pPr>
      <w:r>
        <w:t>PS3.A: Definitions of Energy</w:t>
      </w:r>
    </w:p>
    <w:p w:rsidR="000C164F" w:rsidRDefault="000C164F" w:rsidP="008139A0">
      <w:pPr>
        <w:spacing w:line="276" w:lineRule="auto"/>
        <w:contextualSpacing/>
      </w:pPr>
      <w:r>
        <w:t>ETS1.A: Defining and Delimiting an Engineering Problem</w:t>
      </w:r>
    </w:p>
    <w:sectPr w:rsidR="000C164F" w:rsidSect="001C504B">
      <w:headerReference w:type="default" r:id="rId9"/>
      <w:footerReference w:type="default" r:id="rId10"/>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A4A" w:rsidRDefault="00A14A4A" w:rsidP="0092507A">
      <w:r>
        <w:separator/>
      </w:r>
    </w:p>
  </w:endnote>
  <w:endnote w:type="continuationSeparator" w:id="0">
    <w:p w:rsidR="00A14A4A" w:rsidRDefault="00A14A4A" w:rsidP="0092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980340"/>
      <w:docPartObj>
        <w:docPartGallery w:val="Page Numbers (Bottom of Page)"/>
        <w:docPartUnique/>
      </w:docPartObj>
    </w:sdtPr>
    <w:sdtEndPr>
      <w:rPr>
        <w:noProof/>
      </w:rPr>
    </w:sdtEndPr>
    <w:sdtContent>
      <w:p w:rsidR="005B46F2" w:rsidRDefault="005B46F2">
        <w:pPr>
          <w:pStyle w:val="Footer"/>
          <w:jc w:val="right"/>
        </w:pPr>
        <w:r>
          <w:fldChar w:fldCharType="begin"/>
        </w:r>
        <w:r>
          <w:instrText xml:space="preserve"> PAGE   \* MERGEFORMAT </w:instrText>
        </w:r>
        <w:r>
          <w:fldChar w:fldCharType="separate"/>
        </w:r>
        <w:r w:rsidR="0087413A">
          <w:rPr>
            <w:noProof/>
          </w:rPr>
          <w:t>2</w:t>
        </w:r>
        <w:r>
          <w:rPr>
            <w:noProof/>
          </w:rPr>
          <w:fldChar w:fldCharType="end"/>
        </w:r>
      </w:p>
    </w:sdtContent>
  </w:sdt>
  <w:p w:rsidR="005B46F2" w:rsidRDefault="005B46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A4A" w:rsidRDefault="00A14A4A" w:rsidP="0092507A">
      <w:r>
        <w:separator/>
      </w:r>
    </w:p>
  </w:footnote>
  <w:footnote w:type="continuationSeparator" w:id="0">
    <w:p w:rsidR="00A14A4A" w:rsidRDefault="00A14A4A" w:rsidP="0092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6F2" w:rsidRPr="0092507A" w:rsidRDefault="005B46F2">
    <w:pPr>
      <w:pStyle w:val="Header"/>
      <w:rPr>
        <w:b/>
      </w:rPr>
    </w:pPr>
    <w:r>
      <w:rPr>
        <w:b/>
      </w:rPr>
      <w:t>Consumer Preferences in Lighting</w:t>
    </w:r>
    <w:r w:rsidRPr="0092507A">
      <w:rPr>
        <w:b/>
      </w:rPr>
      <w:tab/>
    </w:r>
    <w:r>
      <w:rPr>
        <w:b/>
      </w:rPr>
      <w:tab/>
    </w:r>
    <w:r w:rsidRPr="0092507A">
      <w:rPr>
        <w:b/>
      </w:rPr>
      <w:t>Last updated</w:t>
    </w:r>
    <w:r>
      <w:rPr>
        <w:b/>
      </w:rPr>
      <w:t>: August 16, 2013</w:t>
    </w:r>
  </w:p>
  <w:p w:rsidR="005B46F2" w:rsidRPr="0092507A" w:rsidRDefault="005B46F2">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443EE"/>
    <w:multiLevelType w:val="hybridMultilevel"/>
    <w:tmpl w:val="BF8E2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B04A9F"/>
    <w:multiLevelType w:val="hybridMultilevel"/>
    <w:tmpl w:val="D89C64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540B95"/>
    <w:multiLevelType w:val="hybridMultilevel"/>
    <w:tmpl w:val="C2B05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17A5D"/>
    <w:multiLevelType w:val="hybridMultilevel"/>
    <w:tmpl w:val="BF8E2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CF53B8"/>
    <w:multiLevelType w:val="hybridMultilevel"/>
    <w:tmpl w:val="1FB0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694B7E"/>
    <w:multiLevelType w:val="hybridMultilevel"/>
    <w:tmpl w:val="60DAE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E779F4"/>
    <w:multiLevelType w:val="hybridMultilevel"/>
    <w:tmpl w:val="B6904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A442C4"/>
    <w:multiLevelType w:val="hybridMultilevel"/>
    <w:tmpl w:val="7E169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3D3513"/>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472EDD"/>
    <w:multiLevelType w:val="hybridMultilevel"/>
    <w:tmpl w:val="0CE8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F7718F"/>
    <w:multiLevelType w:val="hybridMultilevel"/>
    <w:tmpl w:val="C212D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DD00A7"/>
    <w:multiLevelType w:val="hybridMultilevel"/>
    <w:tmpl w:val="F9B65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267F0B"/>
    <w:multiLevelType w:val="hybridMultilevel"/>
    <w:tmpl w:val="4DF62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5A282D"/>
    <w:multiLevelType w:val="hybridMultilevel"/>
    <w:tmpl w:val="4C1414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6827FF"/>
    <w:multiLevelType w:val="hybridMultilevel"/>
    <w:tmpl w:val="3C469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D67BAA"/>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79064D"/>
    <w:multiLevelType w:val="hybridMultilevel"/>
    <w:tmpl w:val="AA4C9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63643E"/>
    <w:multiLevelType w:val="hybridMultilevel"/>
    <w:tmpl w:val="C608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6633BA"/>
    <w:multiLevelType w:val="hybridMultilevel"/>
    <w:tmpl w:val="4C1414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72728F"/>
    <w:multiLevelType w:val="hybridMultilevel"/>
    <w:tmpl w:val="F2D0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
  </w:num>
  <w:num w:numId="3">
    <w:abstractNumId w:val="4"/>
  </w:num>
  <w:num w:numId="4">
    <w:abstractNumId w:val="17"/>
  </w:num>
  <w:num w:numId="5">
    <w:abstractNumId w:val="9"/>
  </w:num>
  <w:num w:numId="6">
    <w:abstractNumId w:val="5"/>
  </w:num>
  <w:num w:numId="7">
    <w:abstractNumId w:val="10"/>
  </w:num>
  <w:num w:numId="8">
    <w:abstractNumId w:val="15"/>
  </w:num>
  <w:num w:numId="9">
    <w:abstractNumId w:val="8"/>
  </w:num>
  <w:num w:numId="10">
    <w:abstractNumId w:val="12"/>
  </w:num>
  <w:num w:numId="11">
    <w:abstractNumId w:val="6"/>
  </w:num>
  <w:num w:numId="12">
    <w:abstractNumId w:val="14"/>
  </w:num>
  <w:num w:numId="13">
    <w:abstractNumId w:val="3"/>
  </w:num>
  <w:num w:numId="14">
    <w:abstractNumId w:val="16"/>
  </w:num>
  <w:num w:numId="15">
    <w:abstractNumId w:val="13"/>
  </w:num>
  <w:num w:numId="16">
    <w:abstractNumId w:val="18"/>
  </w:num>
  <w:num w:numId="17">
    <w:abstractNumId w:val="11"/>
  </w:num>
  <w:num w:numId="18">
    <w:abstractNumId w:val="1"/>
  </w:num>
  <w:num w:numId="19">
    <w:abstractNumId w:val="0"/>
  </w:num>
  <w:num w:numId="20">
    <w:abstractNumId w:val="19"/>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B5F"/>
    <w:rsid w:val="000031D2"/>
    <w:rsid w:val="00003D02"/>
    <w:rsid w:val="00005770"/>
    <w:rsid w:val="00010758"/>
    <w:rsid w:val="00015413"/>
    <w:rsid w:val="00015DE5"/>
    <w:rsid w:val="00017B6F"/>
    <w:rsid w:val="00020A55"/>
    <w:rsid w:val="00024339"/>
    <w:rsid w:val="00024465"/>
    <w:rsid w:val="00025814"/>
    <w:rsid w:val="0002773D"/>
    <w:rsid w:val="000324BF"/>
    <w:rsid w:val="000354E9"/>
    <w:rsid w:val="00041FF0"/>
    <w:rsid w:val="00044D54"/>
    <w:rsid w:val="00045385"/>
    <w:rsid w:val="000515FB"/>
    <w:rsid w:val="00052AEA"/>
    <w:rsid w:val="0005552C"/>
    <w:rsid w:val="000605F4"/>
    <w:rsid w:val="00061661"/>
    <w:rsid w:val="000627CA"/>
    <w:rsid w:val="00065613"/>
    <w:rsid w:val="000701E8"/>
    <w:rsid w:val="00072FB4"/>
    <w:rsid w:val="00073487"/>
    <w:rsid w:val="0007538A"/>
    <w:rsid w:val="000757DC"/>
    <w:rsid w:val="00082F44"/>
    <w:rsid w:val="000844B0"/>
    <w:rsid w:val="00086DF7"/>
    <w:rsid w:val="00091986"/>
    <w:rsid w:val="00094E9C"/>
    <w:rsid w:val="000A3D56"/>
    <w:rsid w:val="000A5CAA"/>
    <w:rsid w:val="000B46CF"/>
    <w:rsid w:val="000B4BB5"/>
    <w:rsid w:val="000B57D5"/>
    <w:rsid w:val="000B5D81"/>
    <w:rsid w:val="000C0D6A"/>
    <w:rsid w:val="000C164F"/>
    <w:rsid w:val="000C6487"/>
    <w:rsid w:val="000C7167"/>
    <w:rsid w:val="000D1051"/>
    <w:rsid w:val="000D31F8"/>
    <w:rsid w:val="000D3A89"/>
    <w:rsid w:val="000E0802"/>
    <w:rsid w:val="000E0ADE"/>
    <w:rsid w:val="000E30B5"/>
    <w:rsid w:val="000E4C17"/>
    <w:rsid w:val="000E4ECA"/>
    <w:rsid w:val="000E5D01"/>
    <w:rsid w:val="000F1261"/>
    <w:rsid w:val="000F3F8C"/>
    <w:rsid w:val="000F44AA"/>
    <w:rsid w:val="000F6438"/>
    <w:rsid w:val="00100389"/>
    <w:rsid w:val="001005F4"/>
    <w:rsid w:val="00100A8E"/>
    <w:rsid w:val="00101113"/>
    <w:rsid w:val="00101434"/>
    <w:rsid w:val="0010154C"/>
    <w:rsid w:val="0010293F"/>
    <w:rsid w:val="0010346E"/>
    <w:rsid w:val="0010364B"/>
    <w:rsid w:val="001113EC"/>
    <w:rsid w:val="001133E2"/>
    <w:rsid w:val="0011772D"/>
    <w:rsid w:val="00122977"/>
    <w:rsid w:val="00130DC2"/>
    <w:rsid w:val="00132DD0"/>
    <w:rsid w:val="00133618"/>
    <w:rsid w:val="00135F4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67377"/>
    <w:rsid w:val="00170667"/>
    <w:rsid w:val="0017090D"/>
    <w:rsid w:val="00171B56"/>
    <w:rsid w:val="00171C05"/>
    <w:rsid w:val="00172A0E"/>
    <w:rsid w:val="001737B1"/>
    <w:rsid w:val="00173C2B"/>
    <w:rsid w:val="00174EC1"/>
    <w:rsid w:val="001808FA"/>
    <w:rsid w:val="00181728"/>
    <w:rsid w:val="00186594"/>
    <w:rsid w:val="00191604"/>
    <w:rsid w:val="001939A7"/>
    <w:rsid w:val="00194F40"/>
    <w:rsid w:val="00195FF9"/>
    <w:rsid w:val="001A239D"/>
    <w:rsid w:val="001A3B52"/>
    <w:rsid w:val="001A3E81"/>
    <w:rsid w:val="001A4839"/>
    <w:rsid w:val="001A6D7C"/>
    <w:rsid w:val="001B10E5"/>
    <w:rsid w:val="001B2F5A"/>
    <w:rsid w:val="001B55CC"/>
    <w:rsid w:val="001C2B74"/>
    <w:rsid w:val="001C504B"/>
    <w:rsid w:val="001C588C"/>
    <w:rsid w:val="001C7AB4"/>
    <w:rsid w:val="001D1D70"/>
    <w:rsid w:val="001D45C6"/>
    <w:rsid w:val="001D77D9"/>
    <w:rsid w:val="001E1CD1"/>
    <w:rsid w:val="001E2857"/>
    <w:rsid w:val="001E57CA"/>
    <w:rsid w:val="001E5D96"/>
    <w:rsid w:val="001F2235"/>
    <w:rsid w:val="001F3139"/>
    <w:rsid w:val="001F6CE0"/>
    <w:rsid w:val="001F72F9"/>
    <w:rsid w:val="001F7798"/>
    <w:rsid w:val="002004CD"/>
    <w:rsid w:val="00201744"/>
    <w:rsid w:val="00205089"/>
    <w:rsid w:val="002061D7"/>
    <w:rsid w:val="002114BA"/>
    <w:rsid w:val="00212913"/>
    <w:rsid w:val="00212D51"/>
    <w:rsid w:val="00213AC8"/>
    <w:rsid w:val="002147B0"/>
    <w:rsid w:val="00215FBD"/>
    <w:rsid w:val="0021648A"/>
    <w:rsid w:val="002171F6"/>
    <w:rsid w:val="00220141"/>
    <w:rsid w:val="002255D2"/>
    <w:rsid w:val="00226783"/>
    <w:rsid w:val="00230B71"/>
    <w:rsid w:val="00234DEC"/>
    <w:rsid w:val="0023561F"/>
    <w:rsid w:val="00236878"/>
    <w:rsid w:val="002372C7"/>
    <w:rsid w:val="002412F9"/>
    <w:rsid w:val="002414EB"/>
    <w:rsid w:val="0024259F"/>
    <w:rsid w:val="00243078"/>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95D"/>
    <w:rsid w:val="00295C3C"/>
    <w:rsid w:val="002A0D49"/>
    <w:rsid w:val="002A167B"/>
    <w:rsid w:val="002A6721"/>
    <w:rsid w:val="002B2457"/>
    <w:rsid w:val="002B4423"/>
    <w:rsid w:val="002B4E28"/>
    <w:rsid w:val="002C2511"/>
    <w:rsid w:val="002C3EC3"/>
    <w:rsid w:val="002C74FE"/>
    <w:rsid w:val="002D0EEC"/>
    <w:rsid w:val="002D5E65"/>
    <w:rsid w:val="002D6BB3"/>
    <w:rsid w:val="002E095A"/>
    <w:rsid w:val="002E0981"/>
    <w:rsid w:val="002E0BD6"/>
    <w:rsid w:val="002E24CE"/>
    <w:rsid w:val="002E505E"/>
    <w:rsid w:val="002E66DF"/>
    <w:rsid w:val="002F09F2"/>
    <w:rsid w:val="002F37B5"/>
    <w:rsid w:val="002F4660"/>
    <w:rsid w:val="002F4D2C"/>
    <w:rsid w:val="002F6D51"/>
    <w:rsid w:val="002F7975"/>
    <w:rsid w:val="0030365B"/>
    <w:rsid w:val="00312FF3"/>
    <w:rsid w:val="00313A0E"/>
    <w:rsid w:val="00316BE0"/>
    <w:rsid w:val="003269DE"/>
    <w:rsid w:val="00327F41"/>
    <w:rsid w:val="003319B7"/>
    <w:rsid w:val="00331B5F"/>
    <w:rsid w:val="00334DF0"/>
    <w:rsid w:val="00335AE9"/>
    <w:rsid w:val="003507E8"/>
    <w:rsid w:val="00353CCC"/>
    <w:rsid w:val="00355017"/>
    <w:rsid w:val="0035578A"/>
    <w:rsid w:val="00355A24"/>
    <w:rsid w:val="0036159D"/>
    <w:rsid w:val="00363FB3"/>
    <w:rsid w:val="00365F23"/>
    <w:rsid w:val="00366E57"/>
    <w:rsid w:val="003724DC"/>
    <w:rsid w:val="0037272A"/>
    <w:rsid w:val="003732CD"/>
    <w:rsid w:val="00373345"/>
    <w:rsid w:val="00376C4B"/>
    <w:rsid w:val="00377516"/>
    <w:rsid w:val="003922E6"/>
    <w:rsid w:val="00393D7F"/>
    <w:rsid w:val="003979EC"/>
    <w:rsid w:val="003A1309"/>
    <w:rsid w:val="003A1464"/>
    <w:rsid w:val="003A1C43"/>
    <w:rsid w:val="003B0BD8"/>
    <w:rsid w:val="003B2704"/>
    <w:rsid w:val="003B4015"/>
    <w:rsid w:val="003B7D74"/>
    <w:rsid w:val="003C051B"/>
    <w:rsid w:val="003C15CE"/>
    <w:rsid w:val="003C72CC"/>
    <w:rsid w:val="003D0B23"/>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0451B"/>
    <w:rsid w:val="00412110"/>
    <w:rsid w:val="004155B9"/>
    <w:rsid w:val="0042477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4E3A"/>
    <w:rsid w:val="00487AE3"/>
    <w:rsid w:val="00487EA7"/>
    <w:rsid w:val="00490C35"/>
    <w:rsid w:val="00490D27"/>
    <w:rsid w:val="004965A3"/>
    <w:rsid w:val="00497BE0"/>
    <w:rsid w:val="004A1CAC"/>
    <w:rsid w:val="004A3843"/>
    <w:rsid w:val="004A3BB2"/>
    <w:rsid w:val="004B1747"/>
    <w:rsid w:val="004B553E"/>
    <w:rsid w:val="004C14E0"/>
    <w:rsid w:val="004C199E"/>
    <w:rsid w:val="004C4479"/>
    <w:rsid w:val="004C52FD"/>
    <w:rsid w:val="004C5D60"/>
    <w:rsid w:val="004C6BDC"/>
    <w:rsid w:val="004C7F4B"/>
    <w:rsid w:val="004D0B1F"/>
    <w:rsid w:val="004D222C"/>
    <w:rsid w:val="004D395D"/>
    <w:rsid w:val="004E0791"/>
    <w:rsid w:val="004E0934"/>
    <w:rsid w:val="004E1D3A"/>
    <w:rsid w:val="004E2E18"/>
    <w:rsid w:val="004E3661"/>
    <w:rsid w:val="004E7731"/>
    <w:rsid w:val="004F454C"/>
    <w:rsid w:val="004F4FA2"/>
    <w:rsid w:val="004F7473"/>
    <w:rsid w:val="005048BF"/>
    <w:rsid w:val="005072CA"/>
    <w:rsid w:val="00512699"/>
    <w:rsid w:val="00512B9D"/>
    <w:rsid w:val="00515C71"/>
    <w:rsid w:val="00516D50"/>
    <w:rsid w:val="00517081"/>
    <w:rsid w:val="005238A4"/>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1107"/>
    <w:rsid w:val="0058260B"/>
    <w:rsid w:val="00583A73"/>
    <w:rsid w:val="005846E8"/>
    <w:rsid w:val="00591084"/>
    <w:rsid w:val="00595678"/>
    <w:rsid w:val="0059654F"/>
    <w:rsid w:val="005A0465"/>
    <w:rsid w:val="005A4BD9"/>
    <w:rsid w:val="005A5BDE"/>
    <w:rsid w:val="005B0FCF"/>
    <w:rsid w:val="005B451E"/>
    <w:rsid w:val="005B46F2"/>
    <w:rsid w:val="005B4E3D"/>
    <w:rsid w:val="005B5B80"/>
    <w:rsid w:val="005B6E71"/>
    <w:rsid w:val="005B762E"/>
    <w:rsid w:val="005C2FCF"/>
    <w:rsid w:val="005C305F"/>
    <w:rsid w:val="005C37C9"/>
    <w:rsid w:val="005D00F2"/>
    <w:rsid w:val="005D0DD6"/>
    <w:rsid w:val="005D2F41"/>
    <w:rsid w:val="005D62D5"/>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2EDF"/>
    <w:rsid w:val="0062334D"/>
    <w:rsid w:val="006235CE"/>
    <w:rsid w:val="00623758"/>
    <w:rsid w:val="00623F3A"/>
    <w:rsid w:val="0062478D"/>
    <w:rsid w:val="00625B55"/>
    <w:rsid w:val="00627E85"/>
    <w:rsid w:val="00630DD6"/>
    <w:rsid w:val="00643679"/>
    <w:rsid w:val="006438AB"/>
    <w:rsid w:val="0064505C"/>
    <w:rsid w:val="00645C8B"/>
    <w:rsid w:val="00656A5E"/>
    <w:rsid w:val="00660036"/>
    <w:rsid w:val="006626AA"/>
    <w:rsid w:val="0066280A"/>
    <w:rsid w:val="00663638"/>
    <w:rsid w:val="00667AD0"/>
    <w:rsid w:val="00667C15"/>
    <w:rsid w:val="00672498"/>
    <w:rsid w:val="00672529"/>
    <w:rsid w:val="00673B17"/>
    <w:rsid w:val="006850E1"/>
    <w:rsid w:val="00687360"/>
    <w:rsid w:val="00690BFC"/>
    <w:rsid w:val="00697129"/>
    <w:rsid w:val="00697810"/>
    <w:rsid w:val="00697E15"/>
    <w:rsid w:val="006A52B2"/>
    <w:rsid w:val="006A7864"/>
    <w:rsid w:val="006B0ADC"/>
    <w:rsid w:val="006B16BC"/>
    <w:rsid w:val="006B2D38"/>
    <w:rsid w:val="006B31F4"/>
    <w:rsid w:val="006B59CC"/>
    <w:rsid w:val="006B5EE6"/>
    <w:rsid w:val="006B72A7"/>
    <w:rsid w:val="006C178B"/>
    <w:rsid w:val="006C322B"/>
    <w:rsid w:val="006C3516"/>
    <w:rsid w:val="006C64EA"/>
    <w:rsid w:val="006C66B5"/>
    <w:rsid w:val="006D107B"/>
    <w:rsid w:val="006D1B61"/>
    <w:rsid w:val="006D29A7"/>
    <w:rsid w:val="006E02ED"/>
    <w:rsid w:val="006E44AB"/>
    <w:rsid w:val="006E6B16"/>
    <w:rsid w:val="006F0338"/>
    <w:rsid w:val="006F0E81"/>
    <w:rsid w:val="006F4CA4"/>
    <w:rsid w:val="006F76EA"/>
    <w:rsid w:val="00701779"/>
    <w:rsid w:val="007054BB"/>
    <w:rsid w:val="007061CB"/>
    <w:rsid w:val="0071508C"/>
    <w:rsid w:val="00715742"/>
    <w:rsid w:val="0071722B"/>
    <w:rsid w:val="00720361"/>
    <w:rsid w:val="00721547"/>
    <w:rsid w:val="00725DC9"/>
    <w:rsid w:val="00726C8C"/>
    <w:rsid w:val="00727CD3"/>
    <w:rsid w:val="00732822"/>
    <w:rsid w:val="007335FB"/>
    <w:rsid w:val="00733858"/>
    <w:rsid w:val="00736F6A"/>
    <w:rsid w:val="0073753F"/>
    <w:rsid w:val="00741B5B"/>
    <w:rsid w:val="00750DD8"/>
    <w:rsid w:val="0075106A"/>
    <w:rsid w:val="007514AA"/>
    <w:rsid w:val="00755108"/>
    <w:rsid w:val="0075578D"/>
    <w:rsid w:val="007559FF"/>
    <w:rsid w:val="00760383"/>
    <w:rsid w:val="00760C65"/>
    <w:rsid w:val="007635ED"/>
    <w:rsid w:val="00767EF7"/>
    <w:rsid w:val="00776B3F"/>
    <w:rsid w:val="007879FE"/>
    <w:rsid w:val="007918D7"/>
    <w:rsid w:val="00791F61"/>
    <w:rsid w:val="00793104"/>
    <w:rsid w:val="00793432"/>
    <w:rsid w:val="00794E67"/>
    <w:rsid w:val="007954CB"/>
    <w:rsid w:val="00795ACC"/>
    <w:rsid w:val="00797B53"/>
    <w:rsid w:val="007A0B44"/>
    <w:rsid w:val="007A0E79"/>
    <w:rsid w:val="007A205B"/>
    <w:rsid w:val="007A278F"/>
    <w:rsid w:val="007A391C"/>
    <w:rsid w:val="007A4C8C"/>
    <w:rsid w:val="007B54BC"/>
    <w:rsid w:val="007B579D"/>
    <w:rsid w:val="007B5F93"/>
    <w:rsid w:val="007C0C10"/>
    <w:rsid w:val="007C6A64"/>
    <w:rsid w:val="007D15F9"/>
    <w:rsid w:val="007D4C0B"/>
    <w:rsid w:val="007D5794"/>
    <w:rsid w:val="007D5F6C"/>
    <w:rsid w:val="007D6F6D"/>
    <w:rsid w:val="007E0420"/>
    <w:rsid w:val="007E20EC"/>
    <w:rsid w:val="007E3136"/>
    <w:rsid w:val="007E339B"/>
    <w:rsid w:val="007E6E4F"/>
    <w:rsid w:val="007F2D85"/>
    <w:rsid w:val="007F4A12"/>
    <w:rsid w:val="008000DF"/>
    <w:rsid w:val="00800E26"/>
    <w:rsid w:val="008029BC"/>
    <w:rsid w:val="00806333"/>
    <w:rsid w:val="0081134E"/>
    <w:rsid w:val="008139A0"/>
    <w:rsid w:val="00814647"/>
    <w:rsid w:val="00815FD0"/>
    <w:rsid w:val="008165B3"/>
    <w:rsid w:val="00822B04"/>
    <w:rsid w:val="00831EE9"/>
    <w:rsid w:val="00834A58"/>
    <w:rsid w:val="008407B9"/>
    <w:rsid w:val="008436F0"/>
    <w:rsid w:val="00844270"/>
    <w:rsid w:val="00854220"/>
    <w:rsid w:val="00857582"/>
    <w:rsid w:val="00857910"/>
    <w:rsid w:val="00864F5C"/>
    <w:rsid w:val="008669E0"/>
    <w:rsid w:val="008719EE"/>
    <w:rsid w:val="008720C5"/>
    <w:rsid w:val="00872E14"/>
    <w:rsid w:val="0087413A"/>
    <w:rsid w:val="00875394"/>
    <w:rsid w:val="00880C9C"/>
    <w:rsid w:val="00880D75"/>
    <w:rsid w:val="008831E3"/>
    <w:rsid w:val="00885161"/>
    <w:rsid w:val="008853F9"/>
    <w:rsid w:val="00886257"/>
    <w:rsid w:val="00886D53"/>
    <w:rsid w:val="00887E54"/>
    <w:rsid w:val="00892142"/>
    <w:rsid w:val="00892E58"/>
    <w:rsid w:val="0089432F"/>
    <w:rsid w:val="008962AF"/>
    <w:rsid w:val="00897C4C"/>
    <w:rsid w:val="008A168C"/>
    <w:rsid w:val="008A2560"/>
    <w:rsid w:val="008A33A9"/>
    <w:rsid w:val="008A4CE9"/>
    <w:rsid w:val="008A574D"/>
    <w:rsid w:val="008A7370"/>
    <w:rsid w:val="008B138D"/>
    <w:rsid w:val="008B34EA"/>
    <w:rsid w:val="008B491D"/>
    <w:rsid w:val="008B5E68"/>
    <w:rsid w:val="008B61B9"/>
    <w:rsid w:val="008B7620"/>
    <w:rsid w:val="008C0BDE"/>
    <w:rsid w:val="008C3BB9"/>
    <w:rsid w:val="008C676D"/>
    <w:rsid w:val="008C724D"/>
    <w:rsid w:val="008D0E65"/>
    <w:rsid w:val="008D203F"/>
    <w:rsid w:val="008D7882"/>
    <w:rsid w:val="008D7A69"/>
    <w:rsid w:val="008E126B"/>
    <w:rsid w:val="008E28CA"/>
    <w:rsid w:val="008E6328"/>
    <w:rsid w:val="008F3866"/>
    <w:rsid w:val="008F7678"/>
    <w:rsid w:val="009020B4"/>
    <w:rsid w:val="00905C7B"/>
    <w:rsid w:val="0091009B"/>
    <w:rsid w:val="00910B76"/>
    <w:rsid w:val="00914E2A"/>
    <w:rsid w:val="00915171"/>
    <w:rsid w:val="00915A0B"/>
    <w:rsid w:val="00920E3C"/>
    <w:rsid w:val="0092507A"/>
    <w:rsid w:val="0092552D"/>
    <w:rsid w:val="00925A0E"/>
    <w:rsid w:val="00926F5E"/>
    <w:rsid w:val="00933BB6"/>
    <w:rsid w:val="0093446D"/>
    <w:rsid w:val="00941103"/>
    <w:rsid w:val="009478D5"/>
    <w:rsid w:val="00950076"/>
    <w:rsid w:val="00952856"/>
    <w:rsid w:val="009617E6"/>
    <w:rsid w:val="0097417F"/>
    <w:rsid w:val="00975B13"/>
    <w:rsid w:val="00975BC1"/>
    <w:rsid w:val="00976ABF"/>
    <w:rsid w:val="00981FA5"/>
    <w:rsid w:val="009835F3"/>
    <w:rsid w:val="0098387D"/>
    <w:rsid w:val="00984A6C"/>
    <w:rsid w:val="009855ED"/>
    <w:rsid w:val="00986A35"/>
    <w:rsid w:val="00986B8A"/>
    <w:rsid w:val="00987166"/>
    <w:rsid w:val="0099021F"/>
    <w:rsid w:val="00990B9C"/>
    <w:rsid w:val="00993DEB"/>
    <w:rsid w:val="0099651F"/>
    <w:rsid w:val="0099676E"/>
    <w:rsid w:val="00997780"/>
    <w:rsid w:val="009A01DD"/>
    <w:rsid w:val="009A1ED9"/>
    <w:rsid w:val="009A228C"/>
    <w:rsid w:val="009A4C65"/>
    <w:rsid w:val="009A4D31"/>
    <w:rsid w:val="009B1BE6"/>
    <w:rsid w:val="009B1C95"/>
    <w:rsid w:val="009B2940"/>
    <w:rsid w:val="009B49D8"/>
    <w:rsid w:val="009B6996"/>
    <w:rsid w:val="009C1BD7"/>
    <w:rsid w:val="009C2012"/>
    <w:rsid w:val="009C3989"/>
    <w:rsid w:val="009C4994"/>
    <w:rsid w:val="009C5A66"/>
    <w:rsid w:val="009C6909"/>
    <w:rsid w:val="009E20DA"/>
    <w:rsid w:val="009E6E6D"/>
    <w:rsid w:val="009F5559"/>
    <w:rsid w:val="009F66DB"/>
    <w:rsid w:val="009F7C79"/>
    <w:rsid w:val="00A01388"/>
    <w:rsid w:val="00A0139A"/>
    <w:rsid w:val="00A0469F"/>
    <w:rsid w:val="00A07AD4"/>
    <w:rsid w:val="00A10A94"/>
    <w:rsid w:val="00A11642"/>
    <w:rsid w:val="00A14A4A"/>
    <w:rsid w:val="00A168C0"/>
    <w:rsid w:val="00A2245E"/>
    <w:rsid w:val="00A24EB3"/>
    <w:rsid w:val="00A278D2"/>
    <w:rsid w:val="00A3142E"/>
    <w:rsid w:val="00A41A06"/>
    <w:rsid w:val="00A42263"/>
    <w:rsid w:val="00A45C47"/>
    <w:rsid w:val="00A47D60"/>
    <w:rsid w:val="00A50000"/>
    <w:rsid w:val="00A51C54"/>
    <w:rsid w:val="00A54E59"/>
    <w:rsid w:val="00A56FB1"/>
    <w:rsid w:val="00A60D29"/>
    <w:rsid w:val="00A620DD"/>
    <w:rsid w:val="00A65C8A"/>
    <w:rsid w:val="00A65DF3"/>
    <w:rsid w:val="00A66D5A"/>
    <w:rsid w:val="00A679BD"/>
    <w:rsid w:val="00A80E1E"/>
    <w:rsid w:val="00A852B8"/>
    <w:rsid w:val="00A9030D"/>
    <w:rsid w:val="00A90C3B"/>
    <w:rsid w:val="00A9186B"/>
    <w:rsid w:val="00A91DCA"/>
    <w:rsid w:val="00A93AB0"/>
    <w:rsid w:val="00A93E28"/>
    <w:rsid w:val="00AA40DB"/>
    <w:rsid w:val="00AB425B"/>
    <w:rsid w:val="00AB7303"/>
    <w:rsid w:val="00AB75F2"/>
    <w:rsid w:val="00AC24A1"/>
    <w:rsid w:val="00AC36C9"/>
    <w:rsid w:val="00AC3EF8"/>
    <w:rsid w:val="00AC5ADB"/>
    <w:rsid w:val="00AC7207"/>
    <w:rsid w:val="00AD1E3B"/>
    <w:rsid w:val="00AD4489"/>
    <w:rsid w:val="00AD4BE9"/>
    <w:rsid w:val="00AD7AAA"/>
    <w:rsid w:val="00AE1713"/>
    <w:rsid w:val="00AE4398"/>
    <w:rsid w:val="00AE5E75"/>
    <w:rsid w:val="00AF5833"/>
    <w:rsid w:val="00AF5D92"/>
    <w:rsid w:val="00AF74CA"/>
    <w:rsid w:val="00AF7FE9"/>
    <w:rsid w:val="00B008F2"/>
    <w:rsid w:val="00B039B3"/>
    <w:rsid w:val="00B06D38"/>
    <w:rsid w:val="00B072FE"/>
    <w:rsid w:val="00B13107"/>
    <w:rsid w:val="00B17D30"/>
    <w:rsid w:val="00B218DA"/>
    <w:rsid w:val="00B21DF2"/>
    <w:rsid w:val="00B256CF"/>
    <w:rsid w:val="00B26BC7"/>
    <w:rsid w:val="00B30DD5"/>
    <w:rsid w:val="00B37028"/>
    <w:rsid w:val="00B4076C"/>
    <w:rsid w:val="00B41E02"/>
    <w:rsid w:val="00B442B0"/>
    <w:rsid w:val="00B510AC"/>
    <w:rsid w:val="00B510ED"/>
    <w:rsid w:val="00B52617"/>
    <w:rsid w:val="00B5307C"/>
    <w:rsid w:val="00B54FA1"/>
    <w:rsid w:val="00B61CEA"/>
    <w:rsid w:val="00B677CF"/>
    <w:rsid w:val="00B80CE0"/>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4998"/>
    <w:rsid w:val="00BF5642"/>
    <w:rsid w:val="00BF7B68"/>
    <w:rsid w:val="00C00379"/>
    <w:rsid w:val="00C01034"/>
    <w:rsid w:val="00C04333"/>
    <w:rsid w:val="00C07A1E"/>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43EED"/>
    <w:rsid w:val="00C44A71"/>
    <w:rsid w:val="00C52F9A"/>
    <w:rsid w:val="00C54511"/>
    <w:rsid w:val="00C55A47"/>
    <w:rsid w:val="00C652FF"/>
    <w:rsid w:val="00C65D46"/>
    <w:rsid w:val="00C70712"/>
    <w:rsid w:val="00C7146A"/>
    <w:rsid w:val="00C71557"/>
    <w:rsid w:val="00C74C9D"/>
    <w:rsid w:val="00C75105"/>
    <w:rsid w:val="00C7796F"/>
    <w:rsid w:val="00C81DD8"/>
    <w:rsid w:val="00C82B08"/>
    <w:rsid w:val="00C847DC"/>
    <w:rsid w:val="00C90E02"/>
    <w:rsid w:val="00C94959"/>
    <w:rsid w:val="00C95D37"/>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F3C51"/>
    <w:rsid w:val="00CF5291"/>
    <w:rsid w:val="00CF686B"/>
    <w:rsid w:val="00CF786B"/>
    <w:rsid w:val="00CF7B4F"/>
    <w:rsid w:val="00D02867"/>
    <w:rsid w:val="00D053EF"/>
    <w:rsid w:val="00D10BCF"/>
    <w:rsid w:val="00D14B51"/>
    <w:rsid w:val="00D1511B"/>
    <w:rsid w:val="00D15CA3"/>
    <w:rsid w:val="00D21C97"/>
    <w:rsid w:val="00D22A8F"/>
    <w:rsid w:val="00D238B6"/>
    <w:rsid w:val="00D26E0A"/>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CDA"/>
    <w:rsid w:val="00D76771"/>
    <w:rsid w:val="00D80BA0"/>
    <w:rsid w:val="00D829F4"/>
    <w:rsid w:val="00D83DC6"/>
    <w:rsid w:val="00D861AB"/>
    <w:rsid w:val="00D87B71"/>
    <w:rsid w:val="00D90ADE"/>
    <w:rsid w:val="00D92DF4"/>
    <w:rsid w:val="00D977D7"/>
    <w:rsid w:val="00DA10C1"/>
    <w:rsid w:val="00DA328E"/>
    <w:rsid w:val="00DA42D1"/>
    <w:rsid w:val="00DA4F25"/>
    <w:rsid w:val="00DA59EE"/>
    <w:rsid w:val="00DB0E86"/>
    <w:rsid w:val="00DB3E88"/>
    <w:rsid w:val="00DB436F"/>
    <w:rsid w:val="00DB4F27"/>
    <w:rsid w:val="00DB50B1"/>
    <w:rsid w:val="00DC23F1"/>
    <w:rsid w:val="00DC2DB5"/>
    <w:rsid w:val="00DC641F"/>
    <w:rsid w:val="00DC7F50"/>
    <w:rsid w:val="00DD483C"/>
    <w:rsid w:val="00DD4BE3"/>
    <w:rsid w:val="00DD7D81"/>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7B26"/>
    <w:rsid w:val="00E722E7"/>
    <w:rsid w:val="00E761C7"/>
    <w:rsid w:val="00E77C98"/>
    <w:rsid w:val="00E77F7F"/>
    <w:rsid w:val="00E81B79"/>
    <w:rsid w:val="00E82001"/>
    <w:rsid w:val="00E84CA1"/>
    <w:rsid w:val="00E85727"/>
    <w:rsid w:val="00E859E4"/>
    <w:rsid w:val="00E85F9D"/>
    <w:rsid w:val="00E8728B"/>
    <w:rsid w:val="00E875CE"/>
    <w:rsid w:val="00E904A9"/>
    <w:rsid w:val="00E91CCD"/>
    <w:rsid w:val="00E91E7A"/>
    <w:rsid w:val="00E92EB4"/>
    <w:rsid w:val="00E94627"/>
    <w:rsid w:val="00E97B42"/>
    <w:rsid w:val="00EA0D68"/>
    <w:rsid w:val="00EA2291"/>
    <w:rsid w:val="00EA2C34"/>
    <w:rsid w:val="00EA5739"/>
    <w:rsid w:val="00EA6955"/>
    <w:rsid w:val="00EB0F6E"/>
    <w:rsid w:val="00EB25AE"/>
    <w:rsid w:val="00EB3504"/>
    <w:rsid w:val="00EB6C13"/>
    <w:rsid w:val="00EC0C01"/>
    <w:rsid w:val="00EC4151"/>
    <w:rsid w:val="00EC6C21"/>
    <w:rsid w:val="00ED421B"/>
    <w:rsid w:val="00ED48C3"/>
    <w:rsid w:val="00ED5512"/>
    <w:rsid w:val="00ED5629"/>
    <w:rsid w:val="00ED7834"/>
    <w:rsid w:val="00EE0AA5"/>
    <w:rsid w:val="00EE240A"/>
    <w:rsid w:val="00EE2FBE"/>
    <w:rsid w:val="00EE6945"/>
    <w:rsid w:val="00EF1B5C"/>
    <w:rsid w:val="00EF766E"/>
    <w:rsid w:val="00F0617D"/>
    <w:rsid w:val="00F109C9"/>
    <w:rsid w:val="00F118AA"/>
    <w:rsid w:val="00F12FB3"/>
    <w:rsid w:val="00F13357"/>
    <w:rsid w:val="00F134AA"/>
    <w:rsid w:val="00F13720"/>
    <w:rsid w:val="00F14216"/>
    <w:rsid w:val="00F212D4"/>
    <w:rsid w:val="00F21D77"/>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6EA0"/>
    <w:rsid w:val="00F772B6"/>
    <w:rsid w:val="00F83705"/>
    <w:rsid w:val="00F840F6"/>
    <w:rsid w:val="00F954FD"/>
    <w:rsid w:val="00F95F92"/>
    <w:rsid w:val="00FA275E"/>
    <w:rsid w:val="00FA6C53"/>
    <w:rsid w:val="00FB2024"/>
    <w:rsid w:val="00FB400C"/>
    <w:rsid w:val="00FB5636"/>
    <w:rsid w:val="00FB68E8"/>
    <w:rsid w:val="00FB6F46"/>
    <w:rsid w:val="00FC0397"/>
    <w:rsid w:val="00FC0565"/>
    <w:rsid w:val="00FC4100"/>
    <w:rsid w:val="00FD1B4E"/>
    <w:rsid w:val="00FD1F9D"/>
    <w:rsid w:val="00FD31AA"/>
    <w:rsid w:val="00FD4D96"/>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7413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741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aee.org/usaee2012/submissions/Abs/USAEE%20abstract%20-%20Jihoon%20Min.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783</TotalTime>
  <Pages>3</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24</cp:revision>
  <dcterms:created xsi:type="dcterms:W3CDTF">2013-07-26T13:13:00Z</dcterms:created>
  <dcterms:modified xsi:type="dcterms:W3CDTF">2013-09-16T14:27:00Z</dcterms:modified>
</cp:coreProperties>
</file>