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77D" w:rsidRDefault="002063C3" w:rsidP="004D677D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Brownfields Identification Lab</w:t>
      </w:r>
      <w:r w:rsidR="007D28FD">
        <w:rPr>
          <w:b/>
          <w:sz w:val="44"/>
          <w:szCs w:val="44"/>
        </w:rPr>
        <w:t>: Student P</w:t>
      </w:r>
      <w:r w:rsidR="004D677D">
        <w:rPr>
          <w:b/>
          <w:sz w:val="44"/>
          <w:szCs w:val="44"/>
        </w:rPr>
        <w:t>age</w:t>
      </w:r>
    </w:p>
    <w:p w:rsidR="002063C3" w:rsidRDefault="00C103A6">
      <w:pPr>
        <w:tabs>
          <w:tab w:val="left" w:pos="315"/>
          <w:tab w:val="center" w:pos="4320"/>
        </w:tabs>
        <w:jc w:val="center"/>
        <w:rPr>
          <w:b/>
          <w:sz w:val="40"/>
          <w:szCs w:val="4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135890</wp:posOffset>
            </wp:positionV>
            <wp:extent cx="2400300" cy="18034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3C3" w:rsidRDefault="002063C3">
      <w:pPr>
        <w:tabs>
          <w:tab w:val="left" w:pos="315"/>
          <w:tab w:val="center" w:pos="4320"/>
        </w:tabs>
        <w:jc w:val="center"/>
        <w:rPr>
          <w:b/>
          <w:sz w:val="40"/>
          <w:szCs w:val="40"/>
        </w:rPr>
      </w:pPr>
    </w:p>
    <w:p w:rsidR="002063C3" w:rsidRDefault="002063C3">
      <w:pPr>
        <w:tabs>
          <w:tab w:val="left" w:pos="315"/>
          <w:tab w:val="center" w:pos="4320"/>
        </w:tabs>
        <w:jc w:val="center"/>
        <w:rPr>
          <w:b/>
          <w:sz w:val="40"/>
          <w:szCs w:val="40"/>
        </w:rPr>
      </w:pPr>
    </w:p>
    <w:p w:rsidR="002063C3" w:rsidRDefault="002063C3">
      <w:pPr>
        <w:tabs>
          <w:tab w:val="left" w:pos="315"/>
          <w:tab w:val="center" w:pos="4320"/>
        </w:tabs>
        <w:jc w:val="center"/>
        <w:rPr>
          <w:b/>
          <w:sz w:val="40"/>
          <w:szCs w:val="40"/>
        </w:rPr>
      </w:pPr>
    </w:p>
    <w:p w:rsidR="002063C3" w:rsidRDefault="002063C3">
      <w:pPr>
        <w:tabs>
          <w:tab w:val="left" w:pos="315"/>
          <w:tab w:val="center" w:pos="4320"/>
        </w:tabs>
        <w:jc w:val="center"/>
        <w:rPr>
          <w:b/>
          <w:sz w:val="40"/>
          <w:szCs w:val="40"/>
        </w:rPr>
      </w:pPr>
    </w:p>
    <w:p w:rsidR="002063C3" w:rsidRDefault="002063C3">
      <w:pPr>
        <w:tabs>
          <w:tab w:val="left" w:pos="315"/>
          <w:tab w:val="center" w:pos="4320"/>
        </w:tabs>
        <w:jc w:val="center"/>
        <w:rPr>
          <w:b/>
          <w:sz w:val="40"/>
          <w:szCs w:val="40"/>
        </w:rPr>
      </w:pPr>
    </w:p>
    <w:p w:rsidR="002063C3" w:rsidRDefault="002063C3">
      <w:pPr>
        <w:tabs>
          <w:tab w:val="left" w:pos="315"/>
          <w:tab w:val="center" w:pos="4320"/>
        </w:tabs>
        <w:jc w:val="center"/>
        <w:rPr>
          <w:b/>
          <w:sz w:val="40"/>
          <w:szCs w:val="40"/>
        </w:rPr>
      </w:pPr>
    </w:p>
    <w:p w:rsidR="004D677D" w:rsidRPr="004D677D" w:rsidRDefault="004D677D">
      <w:pPr>
        <w:tabs>
          <w:tab w:val="left" w:pos="315"/>
          <w:tab w:val="center" w:pos="4320"/>
        </w:tabs>
        <w:jc w:val="center"/>
        <w:rPr>
          <w:i/>
        </w:rPr>
      </w:pPr>
      <w:r w:rsidRPr="004D677D">
        <w:rPr>
          <w:i/>
        </w:rPr>
        <w:t xml:space="preserve">Stop at each container in the classroom, unearth the contaminants in the soil, </w:t>
      </w:r>
      <w:r w:rsidR="007D28FD">
        <w:rPr>
          <w:i/>
        </w:rPr>
        <w:t xml:space="preserve">and </w:t>
      </w:r>
      <w:r w:rsidRPr="004D677D">
        <w:rPr>
          <w:i/>
        </w:rPr>
        <w:t>list them along with the container number on the char</w:t>
      </w:r>
      <w:r w:rsidR="00DF6EDE">
        <w:rPr>
          <w:i/>
        </w:rPr>
        <w:t>t.  Use the Guide to Brownfield</w:t>
      </w:r>
      <w:r w:rsidRPr="004D677D">
        <w:rPr>
          <w:i/>
        </w:rPr>
        <w:t xml:space="preserve"> Contaminants to </w:t>
      </w:r>
      <w:r>
        <w:rPr>
          <w:i/>
        </w:rPr>
        <w:t>determine the prior use of the land</w:t>
      </w:r>
      <w:r w:rsidR="005E3EB0">
        <w:rPr>
          <w:i/>
        </w:rPr>
        <w:t>,</w:t>
      </w:r>
      <w:r>
        <w:rPr>
          <w:i/>
        </w:rPr>
        <w:t xml:space="preserve"> and </w:t>
      </w:r>
      <w:r w:rsidR="008E63C5">
        <w:rPr>
          <w:i/>
        </w:rPr>
        <w:t>state whether it is a brownfield.</w:t>
      </w:r>
    </w:p>
    <w:p w:rsidR="004D677D" w:rsidRPr="004D677D" w:rsidRDefault="004D677D">
      <w:pPr>
        <w:tabs>
          <w:tab w:val="left" w:pos="315"/>
          <w:tab w:val="center" w:pos="4320"/>
        </w:tabs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430"/>
        <w:gridCol w:w="3009"/>
        <w:gridCol w:w="2754"/>
        <w:gridCol w:w="1663"/>
      </w:tblGrid>
      <w:tr w:rsidR="004D677D" w:rsidRPr="002A6DB4" w:rsidTr="002A6DB4">
        <w:tc>
          <w:tcPr>
            <w:tcW w:w="1430" w:type="dxa"/>
            <w:shd w:val="clear" w:color="auto" w:fill="auto"/>
          </w:tcPr>
          <w:p w:rsidR="004D677D" w:rsidRPr="002A6DB4" w:rsidRDefault="007D28FD" w:rsidP="002A6DB4">
            <w:pPr>
              <w:tabs>
                <w:tab w:val="left" w:pos="315"/>
                <w:tab w:val="center" w:pos="4320"/>
              </w:tabs>
              <w:jc w:val="center"/>
              <w:rPr>
                <w:b/>
                <w:sz w:val="28"/>
                <w:szCs w:val="28"/>
              </w:rPr>
            </w:pPr>
            <w:r w:rsidRPr="002A6DB4">
              <w:rPr>
                <w:b/>
                <w:sz w:val="28"/>
                <w:szCs w:val="28"/>
              </w:rPr>
              <w:t>Container N</w:t>
            </w:r>
            <w:r w:rsidR="004D677D" w:rsidRPr="002A6DB4">
              <w:rPr>
                <w:b/>
                <w:sz w:val="28"/>
                <w:szCs w:val="28"/>
              </w:rPr>
              <w:t>umber</w:t>
            </w:r>
          </w:p>
        </w:tc>
        <w:tc>
          <w:tcPr>
            <w:tcW w:w="3009" w:type="dxa"/>
            <w:shd w:val="clear" w:color="auto" w:fill="auto"/>
          </w:tcPr>
          <w:p w:rsidR="004D677D" w:rsidRPr="002A6DB4" w:rsidRDefault="00DF6EDE" w:rsidP="002A6DB4">
            <w:pPr>
              <w:tabs>
                <w:tab w:val="left" w:pos="315"/>
                <w:tab w:val="center" w:pos="4320"/>
              </w:tabs>
              <w:jc w:val="center"/>
              <w:rPr>
                <w:b/>
                <w:sz w:val="28"/>
                <w:szCs w:val="28"/>
              </w:rPr>
            </w:pPr>
            <w:r w:rsidRPr="002A6DB4">
              <w:rPr>
                <w:b/>
                <w:sz w:val="28"/>
                <w:szCs w:val="28"/>
              </w:rPr>
              <w:t>List the contaminants found.</w:t>
            </w:r>
          </w:p>
        </w:tc>
        <w:tc>
          <w:tcPr>
            <w:tcW w:w="2754" w:type="dxa"/>
            <w:shd w:val="clear" w:color="auto" w:fill="auto"/>
          </w:tcPr>
          <w:p w:rsidR="004D677D" w:rsidRPr="002A6DB4" w:rsidRDefault="00DF6EDE" w:rsidP="002A6DB4">
            <w:pPr>
              <w:tabs>
                <w:tab w:val="left" w:pos="315"/>
                <w:tab w:val="center" w:pos="4320"/>
              </w:tabs>
              <w:jc w:val="center"/>
              <w:rPr>
                <w:b/>
                <w:sz w:val="28"/>
                <w:szCs w:val="28"/>
              </w:rPr>
            </w:pPr>
            <w:r w:rsidRPr="002A6DB4">
              <w:rPr>
                <w:b/>
                <w:sz w:val="28"/>
                <w:szCs w:val="28"/>
              </w:rPr>
              <w:t>What might have been on the land?</w:t>
            </w:r>
          </w:p>
        </w:tc>
        <w:tc>
          <w:tcPr>
            <w:tcW w:w="1663" w:type="dxa"/>
            <w:shd w:val="clear" w:color="auto" w:fill="auto"/>
          </w:tcPr>
          <w:p w:rsidR="004D677D" w:rsidRPr="002A6DB4" w:rsidRDefault="004D677D" w:rsidP="002A6DB4">
            <w:pPr>
              <w:tabs>
                <w:tab w:val="left" w:pos="315"/>
                <w:tab w:val="center" w:pos="4320"/>
              </w:tabs>
              <w:jc w:val="center"/>
              <w:rPr>
                <w:b/>
                <w:sz w:val="28"/>
                <w:szCs w:val="28"/>
              </w:rPr>
            </w:pPr>
            <w:r w:rsidRPr="002A6DB4">
              <w:rPr>
                <w:b/>
                <w:sz w:val="28"/>
                <w:szCs w:val="28"/>
              </w:rPr>
              <w:t>Is this a brownfield?</w:t>
            </w:r>
          </w:p>
        </w:tc>
      </w:tr>
      <w:tr w:rsidR="00DF6EDE" w:rsidRPr="002A6DB4" w:rsidTr="002A6DB4">
        <w:trPr>
          <w:trHeight w:val="1457"/>
        </w:trPr>
        <w:tc>
          <w:tcPr>
            <w:tcW w:w="1430" w:type="dxa"/>
            <w:shd w:val="clear" w:color="auto" w:fill="auto"/>
            <w:vAlign w:val="center"/>
          </w:tcPr>
          <w:p w:rsidR="00DF6EDE" w:rsidRDefault="00DF6EDE" w:rsidP="002A6DB4">
            <w:pPr>
              <w:jc w:val="center"/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DF6EDE" w:rsidRPr="002A6DB4" w:rsidRDefault="00DF6EDE" w:rsidP="002A6DB4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DF6EDE" w:rsidRPr="002A6DB4" w:rsidRDefault="00DF6EDE" w:rsidP="002A6DB4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F6EDE" w:rsidRPr="002A6DB4" w:rsidRDefault="00DF6EDE" w:rsidP="002A6DB4">
            <w:pPr>
              <w:jc w:val="center"/>
              <w:rPr>
                <w:b/>
                <w:bCs/>
                <w:sz w:val="28"/>
              </w:rPr>
            </w:pPr>
          </w:p>
        </w:tc>
      </w:tr>
      <w:tr w:rsidR="00DF6EDE" w:rsidRPr="002A6DB4" w:rsidTr="002A6DB4">
        <w:trPr>
          <w:trHeight w:val="1430"/>
        </w:trPr>
        <w:tc>
          <w:tcPr>
            <w:tcW w:w="1430" w:type="dxa"/>
            <w:shd w:val="clear" w:color="auto" w:fill="auto"/>
          </w:tcPr>
          <w:p w:rsidR="00DF6EDE" w:rsidRPr="002A6DB4" w:rsidRDefault="00DF6EDE" w:rsidP="002A6DB4">
            <w:pPr>
              <w:tabs>
                <w:tab w:val="left" w:pos="315"/>
                <w:tab w:val="center" w:pos="432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09" w:type="dxa"/>
            <w:shd w:val="clear" w:color="auto" w:fill="auto"/>
          </w:tcPr>
          <w:p w:rsidR="00DF6EDE" w:rsidRPr="002A6DB4" w:rsidRDefault="00DF6EDE" w:rsidP="002A6DB4">
            <w:pPr>
              <w:tabs>
                <w:tab w:val="left" w:pos="315"/>
                <w:tab w:val="center" w:pos="432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54" w:type="dxa"/>
            <w:shd w:val="clear" w:color="auto" w:fill="auto"/>
          </w:tcPr>
          <w:p w:rsidR="00DF6EDE" w:rsidRPr="002A6DB4" w:rsidRDefault="00DF6EDE" w:rsidP="002A6DB4">
            <w:pPr>
              <w:tabs>
                <w:tab w:val="left" w:pos="315"/>
                <w:tab w:val="center" w:pos="432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auto"/>
          </w:tcPr>
          <w:p w:rsidR="00DF6EDE" w:rsidRPr="002A6DB4" w:rsidRDefault="00DF6EDE" w:rsidP="002A6DB4">
            <w:pPr>
              <w:tabs>
                <w:tab w:val="left" w:pos="315"/>
                <w:tab w:val="center" w:pos="432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F6EDE" w:rsidRPr="002A6DB4" w:rsidTr="002A6DB4">
        <w:trPr>
          <w:trHeight w:val="1430"/>
        </w:trPr>
        <w:tc>
          <w:tcPr>
            <w:tcW w:w="1430" w:type="dxa"/>
            <w:shd w:val="clear" w:color="auto" w:fill="auto"/>
          </w:tcPr>
          <w:p w:rsidR="00DF6EDE" w:rsidRPr="002A6DB4" w:rsidRDefault="00DF6EDE" w:rsidP="002A6DB4">
            <w:pPr>
              <w:tabs>
                <w:tab w:val="left" w:pos="315"/>
                <w:tab w:val="center" w:pos="432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09" w:type="dxa"/>
            <w:shd w:val="clear" w:color="auto" w:fill="auto"/>
          </w:tcPr>
          <w:p w:rsidR="00DF6EDE" w:rsidRPr="002A6DB4" w:rsidRDefault="00DF6EDE" w:rsidP="002A6DB4">
            <w:pPr>
              <w:tabs>
                <w:tab w:val="left" w:pos="315"/>
                <w:tab w:val="center" w:pos="432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54" w:type="dxa"/>
            <w:shd w:val="clear" w:color="auto" w:fill="auto"/>
          </w:tcPr>
          <w:p w:rsidR="00DF6EDE" w:rsidRPr="002A6DB4" w:rsidRDefault="00DF6EDE" w:rsidP="002A6DB4">
            <w:pPr>
              <w:tabs>
                <w:tab w:val="left" w:pos="315"/>
                <w:tab w:val="center" w:pos="432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auto"/>
          </w:tcPr>
          <w:p w:rsidR="00DF6EDE" w:rsidRPr="002A6DB4" w:rsidRDefault="00DF6EDE" w:rsidP="002A6DB4">
            <w:pPr>
              <w:tabs>
                <w:tab w:val="left" w:pos="315"/>
                <w:tab w:val="center" w:pos="432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F6EDE" w:rsidRPr="002A6DB4" w:rsidTr="002A6DB4">
        <w:trPr>
          <w:trHeight w:val="1430"/>
        </w:trPr>
        <w:tc>
          <w:tcPr>
            <w:tcW w:w="1430" w:type="dxa"/>
            <w:shd w:val="clear" w:color="auto" w:fill="auto"/>
          </w:tcPr>
          <w:p w:rsidR="00DF6EDE" w:rsidRPr="002A6DB4" w:rsidRDefault="00DF6EDE" w:rsidP="002A6DB4">
            <w:pPr>
              <w:tabs>
                <w:tab w:val="left" w:pos="315"/>
                <w:tab w:val="center" w:pos="432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09" w:type="dxa"/>
            <w:shd w:val="clear" w:color="auto" w:fill="auto"/>
          </w:tcPr>
          <w:p w:rsidR="00DF6EDE" w:rsidRPr="002A6DB4" w:rsidRDefault="00DF6EDE" w:rsidP="002A6DB4">
            <w:pPr>
              <w:tabs>
                <w:tab w:val="left" w:pos="315"/>
                <w:tab w:val="center" w:pos="432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54" w:type="dxa"/>
            <w:shd w:val="clear" w:color="auto" w:fill="auto"/>
          </w:tcPr>
          <w:p w:rsidR="00DF6EDE" w:rsidRPr="002A6DB4" w:rsidRDefault="00DF6EDE" w:rsidP="002A6DB4">
            <w:pPr>
              <w:tabs>
                <w:tab w:val="left" w:pos="315"/>
                <w:tab w:val="center" w:pos="432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auto"/>
          </w:tcPr>
          <w:p w:rsidR="00DF6EDE" w:rsidRPr="002A6DB4" w:rsidRDefault="00DF6EDE" w:rsidP="002A6DB4">
            <w:pPr>
              <w:tabs>
                <w:tab w:val="left" w:pos="315"/>
                <w:tab w:val="center" w:pos="432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F6EDE" w:rsidRPr="002A6DB4" w:rsidTr="002A6DB4">
        <w:trPr>
          <w:trHeight w:val="1250"/>
        </w:trPr>
        <w:tc>
          <w:tcPr>
            <w:tcW w:w="1430" w:type="dxa"/>
            <w:shd w:val="clear" w:color="auto" w:fill="auto"/>
          </w:tcPr>
          <w:p w:rsidR="00DF6EDE" w:rsidRPr="002A6DB4" w:rsidRDefault="00DF6EDE" w:rsidP="002A6DB4">
            <w:pPr>
              <w:tabs>
                <w:tab w:val="left" w:pos="315"/>
                <w:tab w:val="center" w:pos="432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09" w:type="dxa"/>
            <w:shd w:val="clear" w:color="auto" w:fill="auto"/>
          </w:tcPr>
          <w:p w:rsidR="00DF6EDE" w:rsidRPr="002A6DB4" w:rsidRDefault="00DF6EDE" w:rsidP="002A6DB4">
            <w:pPr>
              <w:tabs>
                <w:tab w:val="left" w:pos="315"/>
                <w:tab w:val="center" w:pos="432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54" w:type="dxa"/>
            <w:shd w:val="clear" w:color="auto" w:fill="auto"/>
          </w:tcPr>
          <w:p w:rsidR="00DF6EDE" w:rsidRPr="002A6DB4" w:rsidRDefault="00DF6EDE" w:rsidP="002A6DB4">
            <w:pPr>
              <w:tabs>
                <w:tab w:val="left" w:pos="315"/>
                <w:tab w:val="center" w:pos="432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auto"/>
          </w:tcPr>
          <w:p w:rsidR="00DF6EDE" w:rsidRPr="002A6DB4" w:rsidRDefault="00DF6EDE" w:rsidP="002A6DB4">
            <w:pPr>
              <w:tabs>
                <w:tab w:val="left" w:pos="315"/>
                <w:tab w:val="center" w:pos="4320"/>
              </w:tabs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063C3" w:rsidRDefault="002063C3" w:rsidP="004D677D">
      <w:pPr>
        <w:tabs>
          <w:tab w:val="left" w:pos="315"/>
          <w:tab w:val="center" w:pos="4320"/>
        </w:tabs>
      </w:pPr>
    </w:p>
    <w:sectPr w:rsidR="002063C3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CF8" w:rsidRDefault="00761CF8">
      <w:r>
        <w:separator/>
      </w:r>
    </w:p>
  </w:endnote>
  <w:endnote w:type="continuationSeparator" w:id="0">
    <w:p w:rsidR="00761CF8" w:rsidRDefault="0076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E45" w:rsidRDefault="00567E45" w:rsidP="003107E5">
    <w:pPr>
      <w:pStyle w:val="Footer"/>
      <w:pBdr>
        <w:top w:val="double" w:sz="4" w:space="1" w:color="auto"/>
      </w:pBdr>
    </w:pPr>
    <w:r>
      <w:t>Brownfields</w:t>
    </w:r>
    <w:r>
      <w:tab/>
    </w:r>
    <w:r>
      <w:tab/>
      <w:t>Carnegie Mellon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CF8" w:rsidRDefault="00761CF8">
      <w:r>
        <w:separator/>
      </w:r>
    </w:p>
  </w:footnote>
  <w:footnote w:type="continuationSeparator" w:id="0">
    <w:p w:rsidR="00761CF8" w:rsidRDefault="00761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E45" w:rsidRDefault="00567E45" w:rsidP="004D677D">
    <w:pPr>
      <w:pStyle w:val="Header"/>
      <w:tabs>
        <w:tab w:val="clear" w:pos="4320"/>
        <w:tab w:val="clear" w:pos="8640"/>
        <w:tab w:val="left" w:pos="5040"/>
        <w:tab w:val="right" w:pos="8460"/>
      </w:tabs>
    </w:pPr>
    <w:r>
      <w:tab/>
      <w:t xml:space="preserve">Name: </w:t>
    </w:r>
    <w:r>
      <w:rPr>
        <w:u w:val="single"/>
      </w:rPr>
      <w:tab/>
    </w:r>
    <w:r>
      <w:t xml:space="preserve">          </w:t>
    </w:r>
  </w:p>
  <w:p w:rsidR="00567E45" w:rsidRPr="004D677D" w:rsidRDefault="00567E45" w:rsidP="004D677D">
    <w:pPr>
      <w:pStyle w:val="Header"/>
      <w:tabs>
        <w:tab w:val="clear" w:pos="4320"/>
        <w:tab w:val="clear" w:pos="8640"/>
        <w:tab w:val="left" w:pos="5040"/>
        <w:tab w:val="right" w:pos="8460"/>
      </w:tabs>
      <w:rPr>
        <w:u w:val="single"/>
      </w:rPr>
    </w:pPr>
    <w:r>
      <w:tab/>
      <w:t xml:space="preserve">Date: 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5771A"/>
    <w:multiLevelType w:val="hybridMultilevel"/>
    <w:tmpl w:val="FD347B7E"/>
    <w:lvl w:ilvl="0" w:tplc="2CF03B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E56C0F"/>
    <w:multiLevelType w:val="hybridMultilevel"/>
    <w:tmpl w:val="715668E8"/>
    <w:lvl w:ilvl="0" w:tplc="2CF03B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0E73C8B"/>
    <w:multiLevelType w:val="hybridMultilevel"/>
    <w:tmpl w:val="F1F87FB0"/>
    <w:lvl w:ilvl="0" w:tplc="2CF0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D30384"/>
    <w:multiLevelType w:val="hybridMultilevel"/>
    <w:tmpl w:val="0CA2E7E8"/>
    <w:lvl w:ilvl="0" w:tplc="2CF0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8D"/>
    <w:rsid w:val="00092A98"/>
    <w:rsid w:val="002063C3"/>
    <w:rsid w:val="002A6DB4"/>
    <w:rsid w:val="003107E5"/>
    <w:rsid w:val="003144A8"/>
    <w:rsid w:val="004D677D"/>
    <w:rsid w:val="00567E45"/>
    <w:rsid w:val="005E3EB0"/>
    <w:rsid w:val="00761CF8"/>
    <w:rsid w:val="007D28FD"/>
    <w:rsid w:val="008E63C5"/>
    <w:rsid w:val="00944C71"/>
    <w:rsid w:val="009D2A8D"/>
    <w:rsid w:val="009D4128"/>
    <w:rsid w:val="00C103A6"/>
    <w:rsid w:val="00DF6EDE"/>
    <w:rsid w:val="00ED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C4D2C-A4A4-4C9A-9F57-808460FC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6EDE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107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07E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D6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DF6EDE"/>
    <w:rPr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Brownfields Identification Lab</vt:lpstr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Brownfields Identification Lab</dc:title>
  <dc:subject/>
  <dc:creator>Carnegie Mellon</dc:creator>
  <cp:keywords/>
  <dc:description/>
  <cp:lastModifiedBy>AVPEO Student</cp:lastModifiedBy>
  <cp:revision>2</cp:revision>
  <dcterms:created xsi:type="dcterms:W3CDTF">2019-04-08T21:32:00Z</dcterms:created>
  <dcterms:modified xsi:type="dcterms:W3CDTF">2019-04-08T21:32:00Z</dcterms:modified>
</cp:coreProperties>
</file>