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8F447" w14:textId="77777777" w:rsidR="00556202" w:rsidRPr="00D63A2A" w:rsidRDefault="005A65CE" w:rsidP="0055620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63A2A">
        <w:rPr>
          <w:b/>
          <w:sz w:val="24"/>
          <w:szCs w:val="24"/>
        </w:rPr>
        <w:t xml:space="preserve">(Select) </w:t>
      </w:r>
      <w:r w:rsidR="00556202" w:rsidRPr="00D63A2A">
        <w:rPr>
          <w:b/>
          <w:sz w:val="24"/>
          <w:szCs w:val="24"/>
        </w:rPr>
        <w:t>References to Studies that Examine the Relationship Between the</w:t>
      </w:r>
      <w:r w:rsidR="00556202" w:rsidRPr="00D63A2A">
        <w:rPr>
          <w:b/>
          <w:sz w:val="24"/>
          <w:szCs w:val="24"/>
        </w:rPr>
        <w:br/>
        <w:t>Perceived Stress Scale and Biological or Verified Disease Outcomes</w:t>
      </w:r>
    </w:p>
    <w:p w14:paraId="3CB00516" w14:textId="77777777" w:rsidR="00556202" w:rsidRDefault="00D63A2A" w:rsidP="00556202">
      <w:pPr>
        <w:spacing w:after="0" w:line="360" w:lineRule="auto"/>
      </w:pPr>
      <w:r>
        <w:br/>
      </w:r>
      <w:r>
        <w:br/>
      </w:r>
      <w:r w:rsidR="00556202">
        <w:t xml:space="preserve">Burns, V.E., </w:t>
      </w:r>
      <w:proofErr w:type="spellStart"/>
      <w:r w:rsidR="00556202">
        <w:t>Drayson</w:t>
      </w:r>
      <w:proofErr w:type="spellEnd"/>
      <w:r w:rsidR="00556202">
        <w:t xml:space="preserve">, M., Ring, C. et al. Perceived stress and psychological well-being are associated with antibody status after </w:t>
      </w:r>
      <w:r w:rsidR="00556202" w:rsidRPr="00D63A2A">
        <w:rPr>
          <w:b/>
        </w:rPr>
        <w:t>meningitis</w:t>
      </w:r>
      <w:r w:rsidR="00556202">
        <w:t xml:space="preserve"> C conjugate vaccination. Psychosomatic Medicine. 2002; 64(6):963-70.</w:t>
      </w:r>
    </w:p>
    <w:p w14:paraId="47BFF24C" w14:textId="77777777" w:rsidR="00556202" w:rsidRDefault="00556202" w:rsidP="00556202">
      <w:pPr>
        <w:spacing w:after="0" w:line="360" w:lineRule="auto"/>
        <w:ind w:firstLine="720"/>
      </w:pPr>
      <w:r>
        <w:br/>
        <w:t xml:space="preserve">Carpenter, L.L., </w:t>
      </w:r>
      <w:proofErr w:type="spellStart"/>
      <w:r>
        <w:t>Tyrka</w:t>
      </w:r>
      <w:proofErr w:type="spellEnd"/>
      <w:r>
        <w:t xml:space="preserve">, A.R., </w:t>
      </w:r>
      <w:proofErr w:type="spellStart"/>
      <w:r>
        <w:t>McDougle</w:t>
      </w:r>
      <w:proofErr w:type="spellEnd"/>
      <w:r>
        <w:t xml:space="preserve">, C.J. et al. Cerebrospinal fluid </w:t>
      </w:r>
      <w:proofErr w:type="spellStart"/>
      <w:r>
        <w:t>corticotropinreleasing</w:t>
      </w:r>
      <w:proofErr w:type="spellEnd"/>
      <w:r>
        <w:t xml:space="preserve"> factor and perceived early-life stress in </w:t>
      </w:r>
      <w:r w:rsidRPr="00D63A2A">
        <w:rPr>
          <w:b/>
        </w:rPr>
        <w:t>depressed</w:t>
      </w:r>
      <w:r>
        <w:t xml:space="preserve"> patients and health control subjects. </w:t>
      </w:r>
      <w:proofErr w:type="spellStart"/>
      <w:r w:rsidR="00D63A2A">
        <w:t>N</w:t>
      </w:r>
      <w:r>
        <w:t>europsychopharma</w:t>
      </w:r>
      <w:r w:rsidR="00D63A2A">
        <w:t>-</w:t>
      </w:r>
      <w:r>
        <w:t>cology</w:t>
      </w:r>
      <w:proofErr w:type="spellEnd"/>
      <w:r>
        <w:t>. 2004; 29(4):777-84.</w:t>
      </w:r>
      <w:r w:rsidR="00141E42">
        <w:br/>
      </w:r>
      <w:r w:rsidR="00141E42">
        <w:br/>
      </w:r>
      <w:r w:rsidR="00141E42" w:rsidRPr="00141E42">
        <w:t xml:space="preserve">Chiu, A., Chon, S. Y., &amp; Kimball, A. B. The response of skin disease to stress: Changes in the severity of </w:t>
      </w:r>
      <w:r w:rsidR="00141E42" w:rsidRPr="00141E42">
        <w:rPr>
          <w:b/>
        </w:rPr>
        <w:t>acne vulgaris</w:t>
      </w:r>
      <w:r w:rsidR="00141E42" w:rsidRPr="00141E42">
        <w:t xml:space="preserve"> as affected by examination stress. Archives of Dermatology</w:t>
      </w:r>
      <w:r w:rsidR="00141E42">
        <w:t>. 2003;</w:t>
      </w:r>
      <w:r w:rsidR="00141E42" w:rsidRPr="00141E42">
        <w:t xml:space="preserve"> 139</w:t>
      </w:r>
      <w:r w:rsidR="00141E42">
        <w:t>:</w:t>
      </w:r>
      <w:r w:rsidR="00141E42" w:rsidRPr="00141E42">
        <w:t>897-900.</w:t>
      </w:r>
      <w:r>
        <w:br/>
      </w:r>
    </w:p>
    <w:p w14:paraId="29BF32EA" w14:textId="77777777" w:rsidR="00556202" w:rsidRDefault="00556202" w:rsidP="00556202">
      <w:pPr>
        <w:spacing w:after="0" w:line="360" w:lineRule="auto"/>
      </w:pPr>
      <w:r>
        <w:t xml:space="preserve">Cobb, J. M. T. and Steptoe, A. Psychosocial stress and susceptibility to </w:t>
      </w:r>
      <w:r w:rsidRPr="00D63A2A">
        <w:rPr>
          <w:b/>
        </w:rPr>
        <w:t>upper respiratory tract illness</w:t>
      </w:r>
      <w:r>
        <w:t xml:space="preserve"> in an adult population sample. Psychosomatic Medicine. 1996; 58:404-412.</w:t>
      </w:r>
    </w:p>
    <w:p w14:paraId="271104AA" w14:textId="77777777" w:rsidR="00556202" w:rsidRDefault="00556202" w:rsidP="00556202">
      <w:pPr>
        <w:spacing w:after="0" w:line="360" w:lineRule="auto"/>
        <w:ind w:firstLine="720"/>
      </w:pPr>
      <w:r>
        <w:br/>
        <w:t xml:space="preserve">Cohen, S.; Doyle, W. J., and </w:t>
      </w:r>
      <w:proofErr w:type="spellStart"/>
      <w:r>
        <w:t>Skoner</w:t>
      </w:r>
      <w:proofErr w:type="spellEnd"/>
      <w:r>
        <w:t xml:space="preserve">, D. P. Psychological stress, cytokine production and severity of </w:t>
      </w:r>
      <w:r w:rsidRPr="00D63A2A">
        <w:rPr>
          <w:b/>
        </w:rPr>
        <w:t>upper respiratory infection</w:t>
      </w:r>
      <w:r>
        <w:t>. Psychosomatic Medicine. 1999; 61:175-180.</w:t>
      </w:r>
    </w:p>
    <w:p w14:paraId="52ECB670" w14:textId="77777777" w:rsidR="00556202" w:rsidRDefault="00FF1309" w:rsidP="00556202">
      <w:pPr>
        <w:spacing w:after="0" w:line="360" w:lineRule="auto"/>
        <w:ind w:firstLine="720"/>
      </w:pPr>
      <w:r>
        <w:br/>
      </w:r>
      <w:r w:rsidR="00556202">
        <w:t>Cohen, S.; Tyrrell, D. A. J., and Smith, A. P. Negative life events, perceived stress,</w:t>
      </w:r>
      <w:r>
        <w:t xml:space="preserve"> </w:t>
      </w:r>
      <w:r w:rsidR="00556202">
        <w:t xml:space="preserve">negative affect, and susceptibility to the </w:t>
      </w:r>
      <w:r w:rsidR="00556202" w:rsidRPr="00D63A2A">
        <w:rPr>
          <w:b/>
        </w:rPr>
        <w:t>common cold</w:t>
      </w:r>
      <w:r w:rsidR="00556202">
        <w:t>. Journal of Personality and Social</w:t>
      </w:r>
      <w:r>
        <w:t xml:space="preserve"> </w:t>
      </w:r>
      <w:r w:rsidR="00556202">
        <w:t>Psychology. 1993; 64:131-140.</w:t>
      </w:r>
    </w:p>
    <w:p w14:paraId="5E1FC7DE" w14:textId="77777777" w:rsidR="00556202" w:rsidRDefault="00FF1309" w:rsidP="00556202">
      <w:pPr>
        <w:spacing w:after="0" w:line="360" w:lineRule="auto"/>
        <w:ind w:firstLine="720"/>
      </w:pPr>
      <w:r>
        <w:br/>
      </w:r>
      <w:proofErr w:type="spellStart"/>
      <w:r w:rsidR="00556202">
        <w:t>Cruess</w:t>
      </w:r>
      <w:proofErr w:type="spellEnd"/>
      <w:r w:rsidR="00556202">
        <w:t xml:space="preserve">, D. G.; Antoni, M. H.; Kumar, M.; </w:t>
      </w:r>
      <w:proofErr w:type="spellStart"/>
      <w:r w:rsidR="00556202">
        <w:t>Ironson</w:t>
      </w:r>
      <w:proofErr w:type="spellEnd"/>
      <w:r w:rsidR="00556202">
        <w:t>, G.; McCabe, P.; Fernandez, J. B.;</w:t>
      </w:r>
      <w:r>
        <w:t xml:space="preserve"> </w:t>
      </w:r>
      <w:r w:rsidR="00556202">
        <w:t>Fletcher, M., and Schneiderman, N. Cognitive-behavioral stress management buffers</w:t>
      </w:r>
      <w:r>
        <w:t xml:space="preserve"> </w:t>
      </w:r>
      <w:r w:rsidR="00556202">
        <w:t xml:space="preserve">decreases in </w:t>
      </w:r>
      <w:proofErr w:type="spellStart"/>
      <w:r w:rsidR="00556202">
        <w:t>ehydroepiandrosterone</w:t>
      </w:r>
      <w:proofErr w:type="spellEnd"/>
      <w:r w:rsidR="00556202">
        <w:t xml:space="preserve"> sulfate (DHEA-S) and increases in the</w:t>
      </w:r>
      <w:r>
        <w:t xml:space="preserve"> </w:t>
      </w:r>
      <w:r w:rsidR="00556202">
        <w:t xml:space="preserve">cortisol/DHEA-S ratio and reduces mood disturbance and perceived stress among </w:t>
      </w:r>
      <w:r w:rsidR="00556202" w:rsidRPr="00D63A2A">
        <w:rPr>
          <w:b/>
        </w:rPr>
        <w:t>HIV</w:t>
      </w:r>
      <w:r w:rsidR="00D63A2A" w:rsidRPr="00D63A2A">
        <w:rPr>
          <w:b/>
        </w:rPr>
        <w:t xml:space="preserve"> </w:t>
      </w:r>
      <w:r w:rsidR="00556202" w:rsidRPr="00D63A2A">
        <w:rPr>
          <w:b/>
        </w:rPr>
        <w:t>seropositive</w:t>
      </w:r>
      <w:r>
        <w:t xml:space="preserve"> </w:t>
      </w:r>
      <w:r w:rsidR="00556202">
        <w:t xml:space="preserve">men. </w:t>
      </w:r>
      <w:proofErr w:type="spellStart"/>
      <w:r w:rsidR="00556202">
        <w:t>Psychoneuroendocrinology</w:t>
      </w:r>
      <w:proofErr w:type="spellEnd"/>
      <w:r w:rsidR="00556202">
        <w:t>. 1999; 24(5):537-549.</w:t>
      </w:r>
      <w:r>
        <w:br/>
      </w:r>
    </w:p>
    <w:p w14:paraId="0443800B" w14:textId="77777777" w:rsidR="00556202" w:rsidRDefault="00556202" w:rsidP="00891E23">
      <w:pPr>
        <w:spacing w:after="0" w:line="360" w:lineRule="auto"/>
      </w:pPr>
      <w:r>
        <w:t xml:space="preserve">Culhane, J.F., </w:t>
      </w:r>
      <w:proofErr w:type="spellStart"/>
      <w:r>
        <w:t>Rauh</w:t>
      </w:r>
      <w:proofErr w:type="spellEnd"/>
      <w:r>
        <w:t xml:space="preserve">, V., McCollum, K.F. et al. Maternal stress is associated with </w:t>
      </w:r>
      <w:r w:rsidRPr="00D63A2A">
        <w:rPr>
          <w:b/>
        </w:rPr>
        <w:t>bacterial</w:t>
      </w:r>
      <w:r w:rsidR="00FF1309" w:rsidRPr="00D63A2A">
        <w:rPr>
          <w:b/>
        </w:rPr>
        <w:t xml:space="preserve"> </w:t>
      </w:r>
      <w:r w:rsidRPr="00D63A2A">
        <w:rPr>
          <w:b/>
        </w:rPr>
        <w:t>vaginosis</w:t>
      </w:r>
      <w:r>
        <w:t xml:space="preserve"> in human </w:t>
      </w:r>
      <w:proofErr w:type="spellStart"/>
      <w:r>
        <w:t>prenancy</w:t>
      </w:r>
      <w:proofErr w:type="spellEnd"/>
      <w:r>
        <w:t>. Maternal and Child Health Journal. 2001;5(2):127-34.</w:t>
      </w:r>
      <w:r w:rsidR="00FF1309">
        <w:br/>
      </w:r>
      <w:r w:rsidR="00891E23">
        <w:br/>
      </w:r>
      <w:r>
        <w:lastRenderedPageBreak/>
        <w:t>Dyck, D. G.; Short, R., and Vitaliano, P. P. Predictors of burden and infectious illness in</w:t>
      </w:r>
      <w:r w:rsidR="00FF1309">
        <w:t xml:space="preserve"> </w:t>
      </w:r>
      <w:r>
        <w:t xml:space="preserve">schizophrenia </w:t>
      </w:r>
      <w:r w:rsidRPr="00D63A2A">
        <w:rPr>
          <w:b/>
        </w:rPr>
        <w:t>caregivers</w:t>
      </w:r>
      <w:r>
        <w:t>. Psychosomatic Medicine. 1999; 61:411-419.</w:t>
      </w:r>
    </w:p>
    <w:p w14:paraId="2C93EB28" w14:textId="77777777" w:rsidR="00556202" w:rsidRDefault="00FF1309" w:rsidP="00556202">
      <w:pPr>
        <w:spacing w:after="0" w:line="360" w:lineRule="auto"/>
        <w:ind w:firstLine="720"/>
      </w:pPr>
      <w:r>
        <w:br/>
      </w:r>
      <w:proofErr w:type="spellStart"/>
      <w:r w:rsidR="00556202">
        <w:t>Ebrecht</w:t>
      </w:r>
      <w:proofErr w:type="spellEnd"/>
      <w:r w:rsidR="00556202">
        <w:t xml:space="preserve">, M., Hextall, J., </w:t>
      </w:r>
      <w:proofErr w:type="spellStart"/>
      <w:r w:rsidR="00556202">
        <w:t>Kirtley</w:t>
      </w:r>
      <w:proofErr w:type="spellEnd"/>
      <w:r w:rsidR="00556202">
        <w:t>, L.G. et al. Perceived stress and cortisol levels predict</w:t>
      </w:r>
      <w:r>
        <w:t xml:space="preserve"> </w:t>
      </w:r>
      <w:r w:rsidR="00556202">
        <w:t xml:space="preserve">speed of </w:t>
      </w:r>
      <w:r w:rsidR="00556202" w:rsidRPr="00D63A2A">
        <w:rPr>
          <w:b/>
        </w:rPr>
        <w:t>wound healing</w:t>
      </w:r>
      <w:r w:rsidR="00556202">
        <w:t xml:space="preserve"> in healthy male adults. </w:t>
      </w:r>
      <w:proofErr w:type="spellStart"/>
      <w:r w:rsidR="00556202">
        <w:t>Psychoneuroendocrinology</w:t>
      </w:r>
      <w:proofErr w:type="spellEnd"/>
      <w:r w:rsidR="00556202">
        <w:t>. 2004;</w:t>
      </w:r>
      <w:r>
        <w:t xml:space="preserve"> </w:t>
      </w:r>
      <w:r w:rsidR="00556202">
        <w:t>29(6):798-809.</w:t>
      </w:r>
      <w:r w:rsidR="00D63A2A">
        <w:br/>
      </w:r>
    </w:p>
    <w:p w14:paraId="41B12A1C" w14:textId="77777777" w:rsidR="00556202" w:rsidRDefault="00DC77CA" w:rsidP="00DC77CA">
      <w:pPr>
        <w:spacing w:after="0" w:line="360" w:lineRule="auto"/>
      </w:pPr>
      <w:proofErr w:type="spellStart"/>
      <w:r w:rsidRPr="00DC77CA">
        <w:t>Epel</w:t>
      </w:r>
      <w:proofErr w:type="spellEnd"/>
      <w:r w:rsidRPr="00DC77CA">
        <w:t xml:space="preserve">, E. S., Blackburn, E. H., Lin, J., </w:t>
      </w:r>
      <w:proofErr w:type="spellStart"/>
      <w:r w:rsidRPr="00DC77CA">
        <w:t>Dhabhar</w:t>
      </w:r>
      <w:proofErr w:type="spellEnd"/>
      <w:r w:rsidRPr="00DC77CA">
        <w:t xml:space="preserve">, F. S., Adler, N. E., Morrow, J. D., et al. Accelerated </w:t>
      </w:r>
      <w:r w:rsidRPr="00D63A2A">
        <w:rPr>
          <w:b/>
        </w:rPr>
        <w:t>telomere shortening</w:t>
      </w:r>
      <w:r w:rsidRPr="00DC77CA">
        <w:t xml:space="preserve"> in response to life stress. Proceedings of the National Academy of Sciences USA</w:t>
      </w:r>
      <w:r>
        <w:t xml:space="preserve">. 2004; </w:t>
      </w:r>
      <w:r w:rsidRPr="00DC77CA">
        <w:t>101</w:t>
      </w:r>
      <w:r>
        <w:t>:</w:t>
      </w:r>
      <w:r w:rsidRPr="00DC77CA">
        <w:t>17312–17315.</w:t>
      </w:r>
      <w:r>
        <w:br/>
      </w:r>
      <w:r w:rsidR="00FF1309">
        <w:br/>
      </w:r>
      <w:r w:rsidR="00556202">
        <w:t xml:space="preserve">Garg, A., </w:t>
      </w:r>
      <w:proofErr w:type="spellStart"/>
      <w:r w:rsidR="00556202">
        <w:t>Chren</w:t>
      </w:r>
      <w:proofErr w:type="spellEnd"/>
      <w:r w:rsidR="00556202">
        <w:t>, M.M., Sands, L.P. et al. Psychological stress perturbs epidermal</w:t>
      </w:r>
      <w:r w:rsidR="00FF1309">
        <w:t xml:space="preserve"> </w:t>
      </w:r>
      <w:r w:rsidR="00556202">
        <w:t>permeability barrier homeostasis: implications for the pathogenesis of stress-associated</w:t>
      </w:r>
      <w:r w:rsidR="00FF1309">
        <w:t xml:space="preserve"> </w:t>
      </w:r>
      <w:r w:rsidR="00556202" w:rsidRPr="00D63A2A">
        <w:rPr>
          <w:b/>
        </w:rPr>
        <w:t>skin disorders</w:t>
      </w:r>
      <w:r w:rsidR="00556202">
        <w:t>. Archives of Dermatology. 2001; 137(1):53-9.</w:t>
      </w:r>
    </w:p>
    <w:p w14:paraId="44A94013" w14:textId="77777777" w:rsidR="00556202" w:rsidRDefault="00FF1309" w:rsidP="00556202">
      <w:pPr>
        <w:spacing w:after="0" w:line="360" w:lineRule="auto"/>
        <w:ind w:firstLine="720"/>
      </w:pPr>
      <w:r>
        <w:br/>
      </w:r>
      <w:r w:rsidR="00556202">
        <w:t xml:space="preserve">Glaser, R.; </w:t>
      </w:r>
      <w:proofErr w:type="spellStart"/>
      <w:r w:rsidR="00556202">
        <w:t>Kiecolt</w:t>
      </w:r>
      <w:proofErr w:type="spellEnd"/>
      <w:r w:rsidR="00556202">
        <w:t xml:space="preserve">-Glaser, J. K.; </w:t>
      </w:r>
      <w:proofErr w:type="spellStart"/>
      <w:r w:rsidR="00556202">
        <w:t>Marucha</w:t>
      </w:r>
      <w:proofErr w:type="spellEnd"/>
      <w:r w:rsidR="00556202">
        <w:t>, P. T.; MacCallum, R. C.; Laskowski, B. F.,</w:t>
      </w:r>
      <w:r>
        <w:t xml:space="preserve"> </w:t>
      </w:r>
      <w:r w:rsidR="00556202">
        <w:t>and Malarkey, W. B. Stress-related changes in proinflammatory cytokine production in</w:t>
      </w:r>
      <w:r>
        <w:t xml:space="preserve"> </w:t>
      </w:r>
      <w:r w:rsidR="00556202" w:rsidRPr="00D63A2A">
        <w:rPr>
          <w:b/>
        </w:rPr>
        <w:t>wounds</w:t>
      </w:r>
      <w:r w:rsidR="00556202">
        <w:t>. Arch Gen Psychiatry. 1999; 56:450-456.</w:t>
      </w:r>
    </w:p>
    <w:p w14:paraId="2C0BF2D1" w14:textId="77777777" w:rsidR="00556202" w:rsidRDefault="00FF1309" w:rsidP="00556202">
      <w:pPr>
        <w:spacing w:after="0" w:line="360" w:lineRule="auto"/>
        <w:ind w:firstLine="720"/>
      </w:pPr>
      <w:r>
        <w:br/>
      </w:r>
      <w:r w:rsidR="00556202">
        <w:t xml:space="preserve">Kramer, J.R., </w:t>
      </w:r>
      <w:proofErr w:type="spellStart"/>
      <w:r w:rsidR="00556202">
        <w:t>Ledolter</w:t>
      </w:r>
      <w:proofErr w:type="spellEnd"/>
      <w:r w:rsidR="00556202">
        <w:t xml:space="preserve">, J., Manos, G.N. et al. Stress and metabolic control in </w:t>
      </w:r>
      <w:r w:rsidR="00556202" w:rsidRPr="00D63A2A">
        <w:rPr>
          <w:b/>
        </w:rPr>
        <w:t>diabetes</w:t>
      </w:r>
      <w:r>
        <w:t xml:space="preserve"> </w:t>
      </w:r>
      <w:r w:rsidR="00556202">
        <w:t>mellitus: methodological issues and an illustrative analysis. Annals of Behavioral</w:t>
      </w:r>
      <w:r>
        <w:t xml:space="preserve"> </w:t>
      </w:r>
      <w:r w:rsidR="00556202">
        <w:t>Medicine. 2000; 22(1):17-28.</w:t>
      </w:r>
    </w:p>
    <w:p w14:paraId="616F1490" w14:textId="77777777" w:rsidR="00556202" w:rsidRDefault="00FF1309" w:rsidP="00556202">
      <w:pPr>
        <w:spacing w:after="0" w:line="360" w:lineRule="auto"/>
        <w:ind w:firstLine="720"/>
      </w:pPr>
      <w:r>
        <w:br/>
      </w:r>
      <w:proofErr w:type="spellStart"/>
      <w:r w:rsidR="00556202">
        <w:t>Labbate</w:t>
      </w:r>
      <w:proofErr w:type="spellEnd"/>
      <w:r w:rsidR="00556202">
        <w:t xml:space="preserve">, L. A.; Fava, M.; </w:t>
      </w:r>
      <w:proofErr w:type="spellStart"/>
      <w:r w:rsidR="00556202">
        <w:t>Oleshansky</w:t>
      </w:r>
      <w:proofErr w:type="spellEnd"/>
      <w:r w:rsidR="00556202">
        <w:t xml:space="preserve">, M.; </w:t>
      </w:r>
      <w:proofErr w:type="spellStart"/>
      <w:r w:rsidR="00556202">
        <w:t>Zoltec</w:t>
      </w:r>
      <w:proofErr w:type="spellEnd"/>
      <w:r w:rsidR="00556202">
        <w:t>, J., and et al. Physical fitness and</w:t>
      </w:r>
      <w:r>
        <w:t xml:space="preserve"> </w:t>
      </w:r>
      <w:r w:rsidR="00556202">
        <w:t xml:space="preserve">perceived stress: relationships with </w:t>
      </w:r>
      <w:r w:rsidR="00556202" w:rsidRPr="00D63A2A">
        <w:rPr>
          <w:b/>
        </w:rPr>
        <w:t>coronary artery disease</w:t>
      </w:r>
      <w:r w:rsidR="00556202">
        <w:t xml:space="preserve"> risk factors. Psychosomatics.</w:t>
      </w:r>
      <w:r>
        <w:t xml:space="preserve"> </w:t>
      </w:r>
      <w:r w:rsidR="00556202">
        <w:t>1995; 36(6):555--560.</w:t>
      </w:r>
    </w:p>
    <w:p w14:paraId="7D74D3F1" w14:textId="77777777" w:rsidR="00556202" w:rsidRDefault="00FF1309" w:rsidP="00556202">
      <w:pPr>
        <w:spacing w:after="0" w:line="360" w:lineRule="auto"/>
        <w:ind w:firstLine="720"/>
      </w:pPr>
      <w:r>
        <w:br/>
      </w:r>
      <w:proofErr w:type="spellStart"/>
      <w:r w:rsidR="00556202">
        <w:t>Maes</w:t>
      </w:r>
      <w:proofErr w:type="spellEnd"/>
      <w:r w:rsidR="00556202">
        <w:t xml:space="preserve">, M.; Van </w:t>
      </w:r>
      <w:proofErr w:type="spellStart"/>
      <w:r w:rsidR="00556202">
        <w:t>Bockstaele</w:t>
      </w:r>
      <w:proofErr w:type="spellEnd"/>
      <w:r w:rsidR="00556202">
        <w:t xml:space="preserve">, D. R.; </w:t>
      </w:r>
      <w:proofErr w:type="spellStart"/>
      <w:r w:rsidR="00556202">
        <w:t>Gastel</w:t>
      </w:r>
      <w:proofErr w:type="spellEnd"/>
      <w:r w:rsidR="00556202">
        <w:t xml:space="preserve">, A.; Song, C.; </w:t>
      </w:r>
      <w:proofErr w:type="spellStart"/>
      <w:r w:rsidR="00556202">
        <w:t>Schotte</w:t>
      </w:r>
      <w:proofErr w:type="spellEnd"/>
      <w:r w:rsidR="00556202">
        <w:t>, C.; Neels, H.;</w:t>
      </w:r>
      <w:r>
        <w:t xml:space="preserve"> </w:t>
      </w:r>
      <w:proofErr w:type="spellStart"/>
      <w:r w:rsidR="00556202">
        <w:t>DeMeester</w:t>
      </w:r>
      <w:proofErr w:type="spellEnd"/>
      <w:r w:rsidR="00556202">
        <w:t xml:space="preserve">, I.; </w:t>
      </w:r>
      <w:proofErr w:type="spellStart"/>
      <w:r w:rsidR="00556202">
        <w:t>Scharpe</w:t>
      </w:r>
      <w:proofErr w:type="spellEnd"/>
      <w:r w:rsidR="00556202">
        <w:t xml:space="preserve">, S., and </w:t>
      </w:r>
      <w:proofErr w:type="spellStart"/>
      <w:r w:rsidR="00556202">
        <w:t>Janca</w:t>
      </w:r>
      <w:proofErr w:type="spellEnd"/>
      <w:r w:rsidR="00556202">
        <w:t>, A. The effects of psychological stress on leukocyte</w:t>
      </w:r>
      <w:r>
        <w:t xml:space="preserve"> </w:t>
      </w:r>
      <w:r w:rsidR="00556202">
        <w:t xml:space="preserve">subset distribution in humans: evidence of </w:t>
      </w:r>
      <w:r w:rsidR="00556202" w:rsidRPr="00D63A2A">
        <w:rPr>
          <w:b/>
        </w:rPr>
        <w:t>immune</w:t>
      </w:r>
      <w:r w:rsidR="00556202">
        <w:t xml:space="preserve"> activation. </w:t>
      </w:r>
      <w:proofErr w:type="spellStart"/>
      <w:r w:rsidR="00556202">
        <w:t>Neuropsychobiology</w:t>
      </w:r>
      <w:proofErr w:type="spellEnd"/>
      <w:r w:rsidR="00556202">
        <w:t>.</w:t>
      </w:r>
      <w:r>
        <w:t xml:space="preserve"> </w:t>
      </w:r>
      <w:r w:rsidR="00556202">
        <w:t>1999; 39(1):1-9.</w:t>
      </w:r>
    </w:p>
    <w:p w14:paraId="05F3B985" w14:textId="77777777" w:rsidR="00556202" w:rsidRDefault="00FF1309" w:rsidP="00891E23">
      <w:pPr>
        <w:spacing w:after="0" w:line="360" w:lineRule="auto"/>
        <w:ind w:firstLine="720"/>
      </w:pPr>
      <w:r>
        <w:br/>
      </w:r>
      <w:r w:rsidR="00556202">
        <w:t xml:space="preserve">Malarkey, W. B.; Pearl, D. K.; Demers, L. M.; </w:t>
      </w:r>
      <w:proofErr w:type="spellStart"/>
      <w:r w:rsidR="00556202">
        <w:t>Kiecolt</w:t>
      </w:r>
      <w:proofErr w:type="spellEnd"/>
      <w:r w:rsidR="00556202">
        <w:t>-Glaser, J. K., and Glaser, R.</w:t>
      </w:r>
      <w:r w:rsidR="000E5AB6">
        <w:t xml:space="preserve"> </w:t>
      </w:r>
      <w:r w:rsidR="00556202">
        <w:t xml:space="preserve">Influence of academic stress and season on 24-hour mean concentrations of </w:t>
      </w:r>
      <w:r w:rsidR="00556202" w:rsidRPr="00D63A2A">
        <w:rPr>
          <w:b/>
        </w:rPr>
        <w:t>ACTH,</w:t>
      </w:r>
      <w:r w:rsidR="000E5AB6" w:rsidRPr="00D63A2A">
        <w:rPr>
          <w:b/>
        </w:rPr>
        <w:t xml:space="preserve"> </w:t>
      </w:r>
      <w:r w:rsidR="00556202" w:rsidRPr="00D63A2A">
        <w:rPr>
          <w:b/>
        </w:rPr>
        <w:t>cortisol, and beta-endorphin</w:t>
      </w:r>
      <w:r w:rsidR="00556202">
        <w:t xml:space="preserve">. </w:t>
      </w:r>
      <w:proofErr w:type="spellStart"/>
      <w:r w:rsidR="00556202">
        <w:t>Psychoneuroendocrinology</w:t>
      </w:r>
      <w:proofErr w:type="spellEnd"/>
      <w:r w:rsidR="00556202">
        <w:t>. 1995; 20(5):499-508.</w:t>
      </w:r>
      <w:r w:rsidR="000E5AB6">
        <w:br/>
      </w:r>
      <w:r w:rsidR="00891E23">
        <w:br/>
      </w:r>
      <w:proofErr w:type="spellStart"/>
      <w:r w:rsidR="00556202">
        <w:lastRenderedPageBreak/>
        <w:t>Pruessner</w:t>
      </w:r>
      <w:proofErr w:type="spellEnd"/>
      <w:r w:rsidR="00556202">
        <w:t xml:space="preserve">, J. C.; </w:t>
      </w:r>
      <w:proofErr w:type="spellStart"/>
      <w:r w:rsidR="00556202">
        <w:t>Hellhammer</w:t>
      </w:r>
      <w:proofErr w:type="spellEnd"/>
      <w:r w:rsidR="00556202">
        <w:t xml:space="preserve">, D. H., and </w:t>
      </w:r>
      <w:proofErr w:type="spellStart"/>
      <w:r w:rsidR="00556202">
        <w:t>Kirschbaum</w:t>
      </w:r>
      <w:proofErr w:type="spellEnd"/>
      <w:r w:rsidR="00556202">
        <w:t>, C. Burnout, perceived stress, and</w:t>
      </w:r>
      <w:r w:rsidR="000E5AB6">
        <w:t xml:space="preserve"> </w:t>
      </w:r>
      <w:r w:rsidR="00556202" w:rsidRPr="00D63A2A">
        <w:rPr>
          <w:b/>
        </w:rPr>
        <w:t>cortisol</w:t>
      </w:r>
      <w:r w:rsidR="00556202">
        <w:t xml:space="preserve"> responses to awakening. Psychosomatic Medicine. 1999; 61:197-204.</w:t>
      </w:r>
      <w:r w:rsidR="000E5AB6">
        <w:br/>
      </w:r>
      <w:r w:rsidR="00D63A2A">
        <w:br/>
      </w:r>
      <w:r w:rsidR="00556202">
        <w:t>Ruiz, R.J., Fullerton, J., Brown, C.E. et al. Relationships of cortisol, perceived stress,</w:t>
      </w:r>
      <w:r w:rsidR="000E5AB6">
        <w:t xml:space="preserve"> </w:t>
      </w:r>
      <w:r w:rsidR="00556202">
        <w:t xml:space="preserve">genitourinary infections, and fetal fibronectin to </w:t>
      </w:r>
      <w:r w:rsidR="00556202" w:rsidRPr="00D63A2A">
        <w:rPr>
          <w:b/>
        </w:rPr>
        <w:t>gestational age at birth</w:t>
      </w:r>
      <w:r w:rsidR="00556202">
        <w:t>. Biological</w:t>
      </w:r>
      <w:r w:rsidR="000E5AB6">
        <w:t xml:space="preserve"> </w:t>
      </w:r>
      <w:r w:rsidR="00556202">
        <w:t>Research for Nursing. 2001; 3(1):39-48.</w:t>
      </w:r>
    </w:p>
    <w:p w14:paraId="7220C542" w14:textId="77777777" w:rsidR="00556202" w:rsidRDefault="000E5AB6" w:rsidP="00556202">
      <w:pPr>
        <w:spacing w:after="0" w:line="360" w:lineRule="auto"/>
        <w:ind w:firstLine="720"/>
      </w:pPr>
      <w:r>
        <w:br/>
      </w:r>
      <w:r w:rsidR="00556202">
        <w:t xml:space="preserve">Stone, A. A.; </w:t>
      </w:r>
      <w:proofErr w:type="spellStart"/>
      <w:r w:rsidR="00556202">
        <w:t>Mezzacappa</w:t>
      </w:r>
      <w:proofErr w:type="spellEnd"/>
      <w:r w:rsidR="00556202">
        <w:t xml:space="preserve">, E. S.; </w:t>
      </w:r>
      <w:proofErr w:type="spellStart"/>
      <w:r w:rsidR="00556202">
        <w:t>Donatone</w:t>
      </w:r>
      <w:proofErr w:type="spellEnd"/>
      <w:r w:rsidR="00556202">
        <w:t xml:space="preserve">, B. A., and </w:t>
      </w:r>
      <w:proofErr w:type="spellStart"/>
      <w:r w:rsidR="00556202">
        <w:t>Gonder</w:t>
      </w:r>
      <w:proofErr w:type="spellEnd"/>
      <w:r w:rsidR="00556202">
        <w:t>, M. Psychosocial stress</w:t>
      </w:r>
      <w:r>
        <w:t xml:space="preserve"> </w:t>
      </w:r>
      <w:r w:rsidR="00556202">
        <w:t xml:space="preserve">and social support are associated with </w:t>
      </w:r>
      <w:r w:rsidR="00556202" w:rsidRPr="00D63A2A">
        <w:rPr>
          <w:b/>
        </w:rPr>
        <w:t>prostate-specific antigen levels</w:t>
      </w:r>
      <w:r w:rsidR="00556202">
        <w:t xml:space="preserve"> in men: results</w:t>
      </w:r>
      <w:r>
        <w:t xml:space="preserve"> </w:t>
      </w:r>
      <w:r w:rsidR="00556202">
        <w:t>from a community screening program. Health Psychology. 1999; 18:482-486.</w:t>
      </w:r>
    </w:p>
    <w:p w14:paraId="6E3C59AD" w14:textId="77777777" w:rsidR="00556202" w:rsidRDefault="000E5AB6" w:rsidP="00556202">
      <w:pPr>
        <w:spacing w:after="0" w:line="360" w:lineRule="auto"/>
        <w:ind w:firstLine="720"/>
      </w:pPr>
      <w:r>
        <w:br/>
      </w:r>
      <w:r w:rsidR="00556202">
        <w:t xml:space="preserve">Stoney, C. M.; </w:t>
      </w:r>
      <w:proofErr w:type="spellStart"/>
      <w:r w:rsidR="00556202">
        <w:t>Niaura</w:t>
      </w:r>
      <w:proofErr w:type="spellEnd"/>
      <w:r w:rsidR="00556202">
        <w:t xml:space="preserve">, R.; </w:t>
      </w:r>
      <w:proofErr w:type="spellStart"/>
      <w:r w:rsidR="00556202">
        <w:t>Bausserman</w:t>
      </w:r>
      <w:proofErr w:type="spellEnd"/>
      <w:r w:rsidR="00556202">
        <w:t xml:space="preserve">, L., and </w:t>
      </w:r>
      <w:proofErr w:type="spellStart"/>
      <w:r w:rsidR="00556202">
        <w:t>Matacin</w:t>
      </w:r>
      <w:proofErr w:type="spellEnd"/>
      <w:r w:rsidR="00556202">
        <w:t xml:space="preserve">, M. </w:t>
      </w:r>
      <w:r w:rsidR="00556202" w:rsidRPr="00D63A2A">
        <w:rPr>
          <w:b/>
        </w:rPr>
        <w:t>Lipid</w:t>
      </w:r>
      <w:r w:rsidR="00556202">
        <w:t xml:space="preserve"> reactivity to stress:</w:t>
      </w:r>
      <w:r>
        <w:t xml:space="preserve"> </w:t>
      </w:r>
      <w:r w:rsidR="00556202">
        <w:t>comparison of chronic and acute stress responses in middle-aged airline pilots. Health</w:t>
      </w:r>
      <w:r>
        <w:t xml:space="preserve"> </w:t>
      </w:r>
      <w:r w:rsidR="00556202">
        <w:t>Psychology. 1999; 18(3):241-250.</w:t>
      </w:r>
    </w:p>
    <w:p w14:paraId="1C4946D9" w14:textId="77777777" w:rsidR="00556202" w:rsidRDefault="000E5AB6" w:rsidP="00556202">
      <w:pPr>
        <w:spacing w:after="0" w:line="360" w:lineRule="auto"/>
        <w:ind w:firstLine="720"/>
      </w:pPr>
      <w:r>
        <w:br/>
      </w:r>
      <w:r w:rsidR="00556202">
        <w:t xml:space="preserve">van Eck, M. M. and Nicolson, N. A. Perceived stress and salivary </w:t>
      </w:r>
      <w:r w:rsidR="00556202" w:rsidRPr="00D63A2A">
        <w:rPr>
          <w:b/>
        </w:rPr>
        <w:t>cortisol</w:t>
      </w:r>
      <w:r w:rsidR="00556202">
        <w:t xml:space="preserve"> in daily life.</w:t>
      </w:r>
      <w:r>
        <w:t xml:space="preserve"> </w:t>
      </w:r>
      <w:r w:rsidR="00556202">
        <w:t>Annals of Behavioral Medicine. 1994; 16(3):221-227.</w:t>
      </w:r>
    </w:p>
    <w:p w14:paraId="422FB631" w14:textId="77777777" w:rsidR="00550451" w:rsidRDefault="00D63A2A" w:rsidP="00556202">
      <w:r>
        <w:br/>
      </w:r>
      <w:r>
        <w:br/>
      </w:r>
    </w:p>
    <w:p w14:paraId="3B6D5AF4" w14:textId="77777777" w:rsidR="00556202" w:rsidRDefault="00556202" w:rsidP="00556202"/>
    <w:p w14:paraId="6D4724B8" w14:textId="77777777" w:rsidR="008918AD" w:rsidRDefault="00556202" w:rsidP="00556202">
      <w:r w:rsidRPr="008918AD">
        <w:rPr>
          <w:b/>
          <w:u w:val="single"/>
        </w:rPr>
        <w:t>Source</w:t>
      </w:r>
      <w:r w:rsidR="000E5AB6" w:rsidRPr="008918AD">
        <w:rPr>
          <w:b/>
          <w:u w:val="single"/>
        </w:rPr>
        <w:t>s</w:t>
      </w:r>
      <w:r>
        <w:t xml:space="preserve">: </w:t>
      </w:r>
    </w:p>
    <w:p w14:paraId="5D589E21" w14:textId="77777777" w:rsidR="00556202" w:rsidRDefault="008918AD" w:rsidP="00556202">
      <w:r>
        <w:t>Cohen, S., and</w:t>
      </w:r>
      <w:r w:rsidRPr="008918AD">
        <w:t xml:space="preserve"> Janicki-</w:t>
      </w:r>
      <w:proofErr w:type="spellStart"/>
      <w:r w:rsidRPr="008918AD">
        <w:t>Deverts</w:t>
      </w:r>
      <w:proofErr w:type="spellEnd"/>
      <w:r w:rsidRPr="008918AD">
        <w:t xml:space="preserve">, D. </w:t>
      </w:r>
      <w:r>
        <w:t xml:space="preserve"> </w:t>
      </w:r>
      <w:r w:rsidRPr="008918AD">
        <w:t>Who's stressed? Distributions of psychological stress in the United States in probability samples from 1983, 2006, and 2009. Journal of Applied Social Psychology</w:t>
      </w:r>
      <w:r>
        <w:t>. 2012;</w:t>
      </w:r>
      <w:r w:rsidRPr="008918AD">
        <w:t xml:space="preserve"> 42</w:t>
      </w:r>
      <w:r>
        <w:t>:</w:t>
      </w:r>
      <w:r w:rsidRPr="008918AD">
        <w:t>1320-1334.</w:t>
      </w:r>
      <w:r>
        <w:br/>
      </w:r>
      <w:r>
        <w:br/>
      </w:r>
      <w:r w:rsidR="00556202">
        <w:t>MacArthur Research Network on SES &amp; Health, Research: Psychosocial Notebook</w:t>
      </w:r>
      <w:r>
        <w:t xml:space="preserve">. </w:t>
      </w:r>
      <w:r w:rsidR="00556202">
        <w:t xml:space="preserve"> </w:t>
      </w:r>
      <w:r>
        <w:t xml:space="preserve">Accessed 2011:  </w:t>
      </w:r>
      <w:r w:rsidR="00556202">
        <w:t>http://www.macses.ucsf.edu/research/psychosocial/pssref.php</w:t>
      </w:r>
    </w:p>
    <w:p w14:paraId="2BB7386C" w14:textId="77777777" w:rsidR="00556202" w:rsidRDefault="00556202" w:rsidP="00556202"/>
    <w:p w14:paraId="2EFC584F" w14:textId="77777777" w:rsidR="00D63A2A" w:rsidRDefault="00D63A2A" w:rsidP="00556202"/>
    <w:p w14:paraId="21D496B5" w14:textId="77777777" w:rsidR="00D63A2A" w:rsidRDefault="00D63A2A" w:rsidP="00556202"/>
    <w:p w14:paraId="73A66695" w14:textId="77777777" w:rsidR="00D63A2A" w:rsidRDefault="00D63A2A" w:rsidP="00556202">
      <w:r>
        <w:t>VERSION:     September 13, 2012</w:t>
      </w:r>
    </w:p>
    <w:sectPr w:rsidR="00D63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02"/>
    <w:rsid w:val="000E5AB6"/>
    <w:rsid w:val="00141E42"/>
    <w:rsid w:val="00556202"/>
    <w:rsid w:val="005A65CE"/>
    <w:rsid w:val="006E07A2"/>
    <w:rsid w:val="008918AD"/>
    <w:rsid w:val="00891E23"/>
    <w:rsid w:val="00BE6E0D"/>
    <w:rsid w:val="00D63A2A"/>
    <w:rsid w:val="00DC77CA"/>
    <w:rsid w:val="00EF2DDD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C61C"/>
  <w15:docId w15:val="{1F161E0C-BDCB-4F8D-B8A5-3BC9B1BF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Corey Simpson</cp:lastModifiedBy>
  <cp:revision>2</cp:revision>
  <dcterms:created xsi:type="dcterms:W3CDTF">2019-04-11T16:52:00Z</dcterms:created>
  <dcterms:modified xsi:type="dcterms:W3CDTF">2019-04-11T16:52:00Z</dcterms:modified>
</cp:coreProperties>
</file>