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4CE5" w14:textId="77777777" w:rsidR="008A2B54" w:rsidRPr="00171446" w:rsidRDefault="008A2B54">
      <w:pPr>
        <w:pStyle w:val="Title"/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>Candace Skibba</w:t>
      </w:r>
      <w:r w:rsidR="001510D5" w:rsidRPr="00171446">
        <w:rPr>
          <w:rFonts w:ascii="Century Gothic" w:hAnsi="Century Gothic"/>
          <w:b/>
          <w:sz w:val="22"/>
          <w:szCs w:val="22"/>
        </w:rPr>
        <w:t>, PhD</w:t>
      </w:r>
    </w:p>
    <w:p w14:paraId="58CFD1E5" w14:textId="77777777" w:rsidR="008A2B54" w:rsidRPr="00171446" w:rsidRDefault="007A7C31">
      <w:pPr>
        <w:pStyle w:val="Title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Ass</w:t>
      </w:r>
      <w:r w:rsidR="005D6AA4">
        <w:rPr>
          <w:rFonts w:ascii="Century Gothic" w:hAnsi="Century Gothic"/>
          <w:sz w:val="22"/>
          <w:szCs w:val="22"/>
        </w:rPr>
        <w:t>ociate</w:t>
      </w:r>
      <w:r w:rsidRPr="00171446">
        <w:rPr>
          <w:rFonts w:ascii="Century Gothic" w:hAnsi="Century Gothic"/>
          <w:sz w:val="22"/>
          <w:szCs w:val="22"/>
        </w:rPr>
        <w:t xml:space="preserve"> Teaching </w:t>
      </w:r>
      <w:r w:rsidR="00A0606D" w:rsidRPr="00171446">
        <w:rPr>
          <w:rFonts w:ascii="Century Gothic" w:hAnsi="Century Gothic"/>
          <w:sz w:val="22"/>
          <w:szCs w:val="22"/>
        </w:rPr>
        <w:t>Professor</w:t>
      </w:r>
    </w:p>
    <w:p w14:paraId="37B41CD4" w14:textId="77777777" w:rsidR="008A2B54" w:rsidRPr="00171446" w:rsidRDefault="008A2B54">
      <w:pPr>
        <w:pStyle w:val="Title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Department of Modern Languages</w:t>
      </w:r>
    </w:p>
    <w:p w14:paraId="13C2B44E" w14:textId="77777777" w:rsidR="008A2B54" w:rsidRPr="00171446" w:rsidRDefault="008A2B54">
      <w:pPr>
        <w:pStyle w:val="Title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Carnegie Mellon University</w:t>
      </w:r>
    </w:p>
    <w:p w14:paraId="27BCCE6D" w14:textId="77777777" w:rsidR="008A2B54" w:rsidRPr="00171446" w:rsidRDefault="00164843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171446">
        <w:rPr>
          <w:rFonts w:ascii="Century Gothic" w:hAnsi="Century Gothic"/>
          <w:sz w:val="22"/>
          <w:szCs w:val="22"/>
        </w:rPr>
        <w:t>skibba@andrew.cmu.edu</w:t>
      </w:r>
    </w:p>
    <w:p w14:paraId="1147EB11" w14:textId="77777777" w:rsidR="008A2B54" w:rsidRPr="00171446" w:rsidRDefault="00963F18">
      <w:pPr>
        <w:jc w:val="center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FF5BB6" wp14:editId="4D6E39BF">
                <wp:simplePos x="0" y="0"/>
                <wp:positionH relativeFrom="column">
                  <wp:posOffset>-91440</wp:posOffset>
                </wp:positionH>
                <wp:positionV relativeFrom="paragraph">
                  <wp:posOffset>116840</wp:posOffset>
                </wp:positionV>
                <wp:extent cx="6200775" cy="12700"/>
                <wp:effectExtent l="12700" t="12700" r="952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00775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A96BD4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9.2pt" to="481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" o:allowincell="f" strokeweight="2.25pt">
                <o:lock v:ext="edit" shapetype="f"/>
              </v:line>
            </w:pict>
          </mc:Fallback>
        </mc:AlternateContent>
      </w:r>
    </w:p>
    <w:p w14:paraId="0F1198E3" w14:textId="77777777" w:rsidR="008A2B54" w:rsidRPr="00171446" w:rsidRDefault="008A2B54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b/>
          <w:sz w:val="22"/>
          <w:szCs w:val="22"/>
        </w:rPr>
      </w:pPr>
    </w:p>
    <w:p w14:paraId="3122E84D" w14:textId="77777777" w:rsidR="008A2B54" w:rsidRPr="00171446" w:rsidRDefault="008A2B54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>Education</w:t>
      </w:r>
    </w:p>
    <w:p w14:paraId="23368F6A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2001-2010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7F28AD3F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Ph. D. Contemporary Spanish Literature</w:t>
      </w:r>
    </w:p>
    <w:p w14:paraId="568B3EA0" w14:textId="77777777" w:rsidR="008A2B54" w:rsidRPr="00171446" w:rsidRDefault="008A2B54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Thesis Title</w:t>
      </w:r>
      <w:proofErr w:type="gramStart"/>
      <w:r w:rsidRPr="00171446">
        <w:rPr>
          <w:rFonts w:ascii="Century Gothic" w:hAnsi="Century Gothic"/>
          <w:sz w:val="22"/>
          <w:szCs w:val="22"/>
        </w:rPr>
        <w:t>:  “</w:t>
      </w:r>
      <w:proofErr w:type="gramEnd"/>
      <w:r w:rsidRPr="00171446">
        <w:rPr>
          <w:rFonts w:ascii="Century Gothic" w:hAnsi="Century Gothic"/>
          <w:bCs/>
          <w:sz w:val="22"/>
          <w:szCs w:val="22"/>
        </w:rPr>
        <w:t>Dualism Aside: A Corporeal Analysis of Selected Works by Juan José Millás”</w:t>
      </w:r>
    </w:p>
    <w:p w14:paraId="36EE59F7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Minor: Film Studies</w:t>
      </w:r>
    </w:p>
    <w:p w14:paraId="70FE2A66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Graduation: August 2010</w:t>
      </w:r>
    </w:p>
    <w:p w14:paraId="61AD8ACE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</w:p>
    <w:p w14:paraId="59B2F57F" w14:textId="77777777" w:rsidR="008A2B54" w:rsidRPr="00171446" w:rsidRDefault="008A2B54">
      <w:pPr>
        <w:pStyle w:val="BodyTextIndent"/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University of North Texas-Denton</w:t>
      </w:r>
    </w:p>
    <w:p w14:paraId="41810239" w14:textId="77777777" w:rsidR="008A2B54" w:rsidRPr="00171446" w:rsidRDefault="008A2B54">
      <w:pPr>
        <w:pStyle w:val="BodyTextIndent"/>
        <w:ind w:left="216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M.A. Hispanic Literature</w:t>
      </w:r>
    </w:p>
    <w:p w14:paraId="0D3F0C91" w14:textId="77777777" w:rsidR="008A2B54" w:rsidRPr="00171446" w:rsidRDefault="008A2B54">
      <w:pPr>
        <w:pStyle w:val="BodyTextIndent"/>
        <w:ind w:left="216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</w:r>
    </w:p>
    <w:p w14:paraId="46D1D192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1995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Institute of European Studies at the Universidad de </w:t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="00470527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Salamanca, Spain</w:t>
      </w:r>
    </w:p>
    <w:p w14:paraId="7A619F09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Certification of completion</w:t>
      </w:r>
    </w:p>
    <w:p w14:paraId="0E1F03AD" w14:textId="77777777" w:rsidR="008A2B54" w:rsidRPr="00171446" w:rsidRDefault="008A2B5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</w:p>
    <w:p w14:paraId="56DCAA6F" w14:textId="77777777" w:rsidR="008A2B54" w:rsidRPr="00171446" w:rsidRDefault="008A2B54">
      <w:pPr>
        <w:pStyle w:val="BodyTextIndent"/>
        <w:numPr>
          <w:ilvl w:val="1"/>
          <w:numId w:val="3"/>
        </w:num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Trinity University-San Antonio, TX</w:t>
      </w:r>
    </w:p>
    <w:p w14:paraId="6A835311" w14:textId="77777777" w:rsidR="008A2B54" w:rsidRPr="00171446" w:rsidRDefault="008A2B54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B.A. in International Relations</w:t>
      </w:r>
    </w:p>
    <w:p w14:paraId="4B169ED9" w14:textId="77777777" w:rsidR="00921465" w:rsidRPr="00171446" w:rsidRDefault="00921465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</w:p>
    <w:p w14:paraId="3DD8C559" w14:textId="77777777" w:rsidR="00921465" w:rsidRPr="00171446" w:rsidRDefault="00921465" w:rsidP="00921465">
      <w:pPr>
        <w:pStyle w:val="BodyTextIndent"/>
        <w:ind w:left="0" w:firstLine="0"/>
        <w:rPr>
          <w:rFonts w:ascii="Century Gothic" w:hAnsi="Century Gothic"/>
          <w:b/>
          <w:sz w:val="22"/>
          <w:szCs w:val="22"/>
        </w:rPr>
      </w:pPr>
    </w:p>
    <w:p w14:paraId="4017AAFE" w14:textId="77777777" w:rsidR="00211B84" w:rsidRPr="002F47DA" w:rsidRDefault="00921465" w:rsidP="00C52686">
      <w:pPr>
        <w:pStyle w:val="BodyTextIndent"/>
        <w:ind w:left="0" w:firstLine="0"/>
        <w:rPr>
          <w:rFonts w:ascii="Century Gothic" w:hAnsi="Century Gothic"/>
          <w:b/>
          <w:sz w:val="22"/>
          <w:szCs w:val="22"/>
          <w:lang w:val="es-ES"/>
        </w:rPr>
      </w:pPr>
      <w:r w:rsidRPr="002F47DA">
        <w:rPr>
          <w:rFonts w:ascii="Century Gothic" w:hAnsi="Century Gothic"/>
          <w:b/>
          <w:sz w:val="22"/>
          <w:szCs w:val="22"/>
          <w:lang w:val="es-ES"/>
        </w:rPr>
        <w:t>Publication</w:t>
      </w:r>
      <w:r w:rsidR="00CC67E3" w:rsidRPr="002F47DA">
        <w:rPr>
          <w:rFonts w:ascii="Century Gothic" w:hAnsi="Century Gothic"/>
          <w:b/>
          <w:sz w:val="22"/>
          <w:szCs w:val="22"/>
          <w:lang w:val="es-ES"/>
        </w:rPr>
        <w:t>s</w:t>
      </w:r>
      <w:r w:rsidRPr="002F47DA">
        <w:rPr>
          <w:rFonts w:ascii="Century Gothic" w:hAnsi="Century Gothic"/>
          <w:b/>
          <w:sz w:val="22"/>
          <w:szCs w:val="22"/>
          <w:lang w:val="es-ES"/>
        </w:rPr>
        <w:tab/>
      </w:r>
      <w:r w:rsidR="00C52686" w:rsidRPr="002F47DA">
        <w:rPr>
          <w:rFonts w:ascii="Century Gothic" w:hAnsi="Century Gothic"/>
          <w:b/>
          <w:sz w:val="22"/>
          <w:szCs w:val="22"/>
          <w:lang w:val="es-ES"/>
        </w:rPr>
        <w:tab/>
      </w:r>
      <w:r w:rsidR="00C52686" w:rsidRPr="002F47DA">
        <w:rPr>
          <w:rFonts w:ascii="Century Gothic" w:hAnsi="Century Gothic"/>
          <w:b/>
          <w:sz w:val="22"/>
          <w:szCs w:val="22"/>
          <w:lang w:val="es-ES"/>
        </w:rPr>
        <w:tab/>
      </w:r>
      <w:r w:rsidR="00211B84" w:rsidRPr="002F47DA">
        <w:rPr>
          <w:rFonts w:ascii="Century Gothic" w:hAnsi="Century Gothic"/>
          <w:bCs/>
          <w:sz w:val="22"/>
          <w:szCs w:val="22"/>
          <w:lang w:val="es-ES"/>
        </w:rPr>
        <w:t>“Ram</w:t>
      </w:r>
      <w:r w:rsidR="00211B84">
        <w:rPr>
          <w:rFonts w:ascii="Century Gothic" w:hAnsi="Century Gothic"/>
          <w:bCs/>
          <w:sz w:val="22"/>
          <w:szCs w:val="22"/>
          <w:lang w:val="es-ES"/>
        </w:rPr>
        <w:t>ón</w:t>
      </w:r>
      <w:r w:rsidR="00211B84" w:rsidRPr="002F47DA">
        <w:rPr>
          <w:rFonts w:ascii="Century Gothic" w:hAnsi="Century Gothic"/>
          <w:bCs/>
          <w:sz w:val="22"/>
          <w:szCs w:val="22"/>
          <w:lang w:val="es-ES"/>
        </w:rPr>
        <w:t xml:space="preserve"> del Valle-Inclán”. </w:t>
      </w:r>
    </w:p>
    <w:p w14:paraId="6707ACEF" w14:textId="77777777" w:rsidR="00211B84" w:rsidRPr="00F376FB" w:rsidRDefault="00211B84" w:rsidP="006B2650">
      <w:pPr>
        <w:pStyle w:val="BodyTextIndent"/>
        <w:ind w:left="288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Advisor for entry in </w:t>
      </w:r>
      <w:r>
        <w:rPr>
          <w:rFonts w:ascii="Century Gothic" w:hAnsi="Century Gothic"/>
          <w:bCs/>
          <w:i/>
          <w:sz w:val="22"/>
          <w:szCs w:val="22"/>
        </w:rPr>
        <w:t xml:space="preserve">Drama </w:t>
      </w:r>
      <w:r w:rsidRPr="00D6157D">
        <w:rPr>
          <w:rFonts w:ascii="Century Gothic" w:hAnsi="Century Gothic"/>
          <w:bCs/>
          <w:i/>
          <w:sz w:val="22"/>
          <w:szCs w:val="22"/>
        </w:rPr>
        <w:t>Criticism</w:t>
      </w:r>
      <w:r>
        <w:rPr>
          <w:rFonts w:ascii="Century Gothic" w:hAnsi="Century Gothic"/>
          <w:bCs/>
          <w:sz w:val="22"/>
          <w:szCs w:val="22"/>
        </w:rPr>
        <w:t xml:space="preserve">. </w:t>
      </w:r>
      <w:r w:rsidRPr="00D6157D">
        <w:rPr>
          <w:rFonts w:ascii="Century Gothic" w:hAnsi="Century Gothic"/>
          <w:bCs/>
          <w:sz w:val="22"/>
          <w:szCs w:val="22"/>
        </w:rPr>
        <w:t>Layman</w:t>
      </w:r>
      <w:r>
        <w:rPr>
          <w:rFonts w:ascii="Century Gothic" w:hAnsi="Century Gothic"/>
          <w:bCs/>
          <w:sz w:val="22"/>
          <w:szCs w:val="22"/>
        </w:rPr>
        <w:t xml:space="preserve"> Poupard/Gale Publishing. Forthcoming late 2019.</w:t>
      </w:r>
    </w:p>
    <w:p w14:paraId="2C8244C9" w14:textId="77777777" w:rsidR="00211B84" w:rsidRDefault="00211B84" w:rsidP="00211B84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</w:p>
    <w:p w14:paraId="1C95A571" w14:textId="77777777" w:rsidR="00876FD3" w:rsidRPr="00171446" w:rsidRDefault="00876FD3" w:rsidP="00211B84">
      <w:pPr>
        <w:pStyle w:val="BodyTextIndent"/>
        <w:ind w:left="2160" w:firstLine="720"/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“</w:t>
      </w:r>
      <w:r w:rsidRPr="00171446">
        <w:rPr>
          <w:rFonts w:ascii="Century Gothic" w:hAnsi="Century Gothic"/>
          <w:bCs/>
          <w:sz w:val="22"/>
          <w:szCs w:val="22"/>
        </w:rPr>
        <w:t>The Other Body: Psychiatric Disability and Pedro Almodóvar</w:t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  <w:t>(</w:t>
      </w:r>
      <w:r w:rsidRPr="00171446">
        <w:rPr>
          <w:rFonts w:ascii="Century Gothic" w:hAnsi="Century Gothic"/>
          <w:bCs/>
          <w:sz w:val="22"/>
          <w:szCs w:val="22"/>
        </w:rPr>
        <w:t xml:space="preserve">1988-2011)”. Published in the anthology </w:t>
      </w:r>
      <w:r w:rsidRPr="00171446">
        <w:rPr>
          <w:rFonts w:ascii="Century Gothic" w:hAnsi="Century Gothic"/>
          <w:i/>
          <w:sz w:val="22"/>
          <w:szCs w:val="22"/>
        </w:rPr>
        <w:t xml:space="preserve">Cultures of </w:t>
      </w:r>
      <w:r w:rsidR="00AC7CE9" w:rsidRPr="00171446">
        <w:rPr>
          <w:rFonts w:ascii="Century Gothic" w:hAnsi="Century Gothic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i/>
          <w:sz w:val="22"/>
          <w:szCs w:val="22"/>
        </w:rPr>
        <w:tab/>
      </w:r>
      <w:r w:rsidRPr="00171446">
        <w:rPr>
          <w:rFonts w:ascii="Century Gothic" w:hAnsi="Century Gothic"/>
          <w:i/>
          <w:sz w:val="22"/>
          <w:szCs w:val="22"/>
        </w:rPr>
        <w:t xml:space="preserve">Representation: Disability in World Cinema </w:t>
      </w:r>
      <w:proofErr w:type="gramStart"/>
      <w:r w:rsidRPr="00171446">
        <w:rPr>
          <w:rFonts w:ascii="Century Gothic" w:hAnsi="Century Gothic"/>
          <w:i/>
          <w:sz w:val="22"/>
          <w:szCs w:val="22"/>
        </w:rPr>
        <w:t xml:space="preserve">Contexts </w:t>
      </w:r>
      <w:r w:rsidR="00AC7CE9" w:rsidRPr="00171446">
        <w:rPr>
          <w:rFonts w:ascii="Century Gothic" w:hAnsi="Century Gothic"/>
          <w:sz w:val="22"/>
          <w:szCs w:val="22"/>
        </w:rPr>
        <w:t xml:space="preserve"> -</w:t>
      </w:r>
      <w:proofErr w:type="gramEnd"/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 w:cs="Calibri"/>
          <w:sz w:val="22"/>
          <w:szCs w:val="22"/>
        </w:rPr>
        <w:t xml:space="preserve">Wallflower Press/Columbia </w:t>
      </w:r>
      <w:r w:rsidR="009C121E" w:rsidRPr="00171446">
        <w:rPr>
          <w:rFonts w:ascii="Century Gothic" w:hAnsi="Century Gothic" w:cs="Calibri"/>
          <w:sz w:val="22"/>
          <w:szCs w:val="22"/>
        </w:rPr>
        <w:t>University Press, 2016: 159-176</w:t>
      </w:r>
      <w:r w:rsidR="009C121E" w:rsidRPr="00171446">
        <w:rPr>
          <w:rFonts w:ascii="Century Gothic" w:hAnsi="Century Gothic"/>
          <w:bCs/>
          <w:sz w:val="22"/>
          <w:szCs w:val="22"/>
        </w:rPr>
        <w:t xml:space="preserve">. </w:t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9C121E" w:rsidRPr="00171446">
        <w:rPr>
          <w:rFonts w:ascii="Century Gothic" w:hAnsi="Century Gothic"/>
          <w:bCs/>
          <w:sz w:val="22"/>
          <w:szCs w:val="22"/>
        </w:rPr>
        <w:t>Print.</w:t>
      </w:r>
    </w:p>
    <w:p w14:paraId="33F8B266" w14:textId="77777777" w:rsidR="00876FD3" w:rsidRPr="00171446" w:rsidRDefault="00876FD3" w:rsidP="00430630">
      <w:pPr>
        <w:pStyle w:val="BodyTextIndent"/>
        <w:ind w:left="0" w:firstLine="0"/>
        <w:rPr>
          <w:rFonts w:ascii="Century Gothic" w:hAnsi="Century Gothic"/>
          <w:bCs/>
          <w:sz w:val="22"/>
          <w:szCs w:val="22"/>
        </w:rPr>
      </w:pPr>
    </w:p>
    <w:p w14:paraId="66E0BE6E" w14:textId="60E52EB7" w:rsidR="00430630" w:rsidRDefault="00876FD3" w:rsidP="00430630">
      <w:pPr>
        <w:pStyle w:val="BodyTextIndent"/>
        <w:ind w:left="0" w:firstLine="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 xml:space="preserve">“Equally Authentic: Illness and Disability in the Films of Pedro </w:t>
      </w:r>
      <w:r w:rsidR="00921465"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ab/>
        <w:t xml:space="preserve">Almodóvar – Blindness and the Voyeur”.  </w:t>
      </w:r>
      <w:r w:rsidR="00921465" w:rsidRPr="00171446">
        <w:rPr>
          <w:rFonts w:ascii="Century Gothic" w:hAnsi="Century Gothic"/>
          <w:iCs/>
          <w:sz w:val="22"/>
          <w:szCs w:val="22"/>
        </w:rPr>
        <w:t xml:space="preserve">Published in the </w:t>
      </w:r>
      <w:r w:rsidR="00AC7CE9" w:rsidRPr="00171446">
        <w:rPr>
          <w:rFonts w:ascii="Century Gothic" w:hAnsi="Century Gothic"/>
          <w:iCs/>
          <w:sz w:val="22"/>
          <w:szCs w:val="22"/>
        </w:rPr>
        <w:tab/>
      </w:r>
      <w:r w:rsidR="00AC7CE9" w:rsidRPr="00171446">
        <w:rPr>
          <w:rFonts w:ascii="Century Gothic" w:hAnsi="Century Gothic"/>
          <w:iCs/>
          <w:sz w:val="22"/>
          <w:szCs w:val="22"/>
        </w:rPr>
        <w:tab/>
      </w:r>
      <w:r w:rsidR="00AC7CE9" w:rsidRPr="00171446">
        <w:rPr>
          <w:rFonts w:ascii="Century Gothic" w:hAnsi="Century Gothic"/>
          <w:iCs/>
          <w:sz w:val="22"/>
          <w:szCs w:val="22"/>
        </w:rPr>
        <w:tab/>
      </w:r>
      <w:r w:rsidR="00AC7CE9" w:rsidRPr="00171446">
        <w:rPr>
          <w:rFonts w:ascii="Century Gothic" w:hAnsi="Century Gothic"/>
          <w:iCs/>
          <w:sz w:val="22"/>
          <w:szCs w:val="22"/>
        </w:rPr>
        <w:tab/>
      </w:r>
      <w:r w:rsidR="00AC7CE9" w:rsidRPr="00171446">
        <w:rPr>
          <w:rFonts w:ascii="Century Gothic" w:hAnsi="Century Gothic"/>
          <w:iCs/>
          <w:sz w:val="22"/>
          <w:szCs w:val="22"/>
        </w:rPr>
        <w:tab/>
      </w:r>
      <w:r w:rsidR="00921465" w:rsidRPr="00171446">
        <w:rPr>
          <w:rFonts w:ascii="Century Gothic" w:hAnsi="Century Gothic"/>
          <w:iCs/>
          <w:sz w:val="22"/>
          <w:szCs w:val="22"/>
        </w:rPr>
        <w:t>anthology</w:t>
      </w:r>
      <w:r w:rsidR="00AC7CE9" w:rsidRPr="00171446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921465" w:rsidRPr="00171446">
        <w:rPr>
          <w:rFonts w:ascii="Century Gothic" w:hAnsi="Century Gothic"/>
          <w:bCs/>
          <w:i/>
          <w:sz w:val="22"/>
          <w:szCs w:val="22"/>
        </w:rPr>
        <w:t>Otherness in Hispanic Culture</w:t>
      </w:r>
      <w:r w:rsidR="00921465" w:rsidRPr="00171446">
        <w:rPr>
          <w:rFonts w:ascii="Century Gothic" w:hAnsi="Century Gothic"/>
          <w:bCs/>
          <w:sz w:val="22"/>
          <w:szCs w:val="22"/>
        </w:rPr>
        <w:t xml:space="preserve"> – Cambridge </w:t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AC7CE9" w:rsidRPr="00171446">
        <w:rPr>
          <w:rFonts w:ascii="Century Gothic" w:hAnsi="Century Gothic"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Cs/>
          <w:sz w:val="22"/>
          <w:szCs w:val="22"/>
        </w:rPr>
        <w:t>Scholars Pu</w:t>
      </w:r>
      <w:r w:rsidR="00AC7CE9" w:rsidRPr="00171446">
        <w:rPr>
          <w:rFonts w:ascii="Century Gothic" w:hAnsi="Century Gothic"/>
          <w:bCs/>
          <w:sz w:val="22"/>
          <w:szCs w:val="22"/>
        </w:rPr>
        <w:t>blishing,</w:t>
      </w:r>
      <w:r w:rsidR="00A6726F" w:rsidRPr="00171446">
        <w:rPr>
          <w:rFonts w:ascii="Century Gothic" w:hAnsi="Century Gothic"/>
          <w:bCs/>
          <w:sz w:val="22"/>
          <w:szCs w:val="22"/>
        </w:rPr>
        <w:t xml:space="preserve"> </w:t>
      </w:r>
      <w:r w:rsidR="009C121E" w:rsidRPr="00171446">
        <w:rPr>
          <w:rFonts w:ascii="Century Gothic" w:hAnsi="Century Gothic"/>
          <w:bCs/>
          <w:sz w:val="22"/>
          <w:szCs w:val="22"/>
        </w:rPr>
        <w:t>February 2014: 524-531. Print.</w:t>
      </w:r>
      <w:r w:rsidR="00430630" w:rsidRPr="00171446">
        <w:rPr>
          <w:rFonts w:ascii="Century Gothic" w:hAnsi="Century Gothic"/>
          <w:bCs/>
          <w:sz w:val="22"/>
          <w:szCs w:val="22"/>
        </w:rPr>
        <w:tab/>
      </w:r>
    </w:p>
    <w:p w14:paraId="0BF7481C" w14:textId="77777777" w:rsidR="00381B38" w:rsidRPr="006B2650" w:rsidRDefault="00381B38" w:rsidP="000B472B">
      <w:pPr>
        <w:pStyle w:val="BodyTextIndent"/>
        <w:ind w:left="0" w:firstLine="0"/>
        <w:rPr>
          <w:rFonts w:ascii="Century Gothic" w:hAnsi="Century Gothic" w:cs="Calibri"/>
          <w:sz w:val="22"/>
          <w:szCs w:val="22"/>
        </w:rPr>
      </w:pPr>
    </w:p>
    <w:p w14:paraId="289621CE" w14:textId="068F553E" w:rsidR="00381B38" w:rsidRDefault="00381B38" w:rsidP="00031DB1">
      <w:pPr>
        <w:pStyle w:val="BodyTextIndent"/>
        <w:ind w:left="2880" w:firstLine="0"/>
        <w:rPr>
          <w:rFonts w:ascii="Century Gothic" w:hAnsi="Century Gothic" w:cs="Calibri"/>
          <w:sz w:val="22"/>
          <w:szCs w:val="22"/>
          <w:u w:val="single"/>
        </w:rPr>
      </w:pPr>
      <w:r w:rsidRPr="006B2650">
        <w:rPr>
          <w:rFonts w:ascii="Century Gothic" w:hAnsi="Century Gothic" w:cs="Calibri"/>
          <w:sz w:val="22"/>
          <w:szCs w:val="22"/>
        </w:rPr>
        <w:t>“</w:t>
      </w:r>
      <w:r w:rsidRPr="006B2650">
        <w:rPr>
          <w:rFonts w:ascii="Century Gothic" w:hAnsi="Century Gothic"/>
          <w:bCs/>
          <w:sz w:val="22"/>
          <w:szCs w:val="22"/>
        </w:rPr>
        <w:t xml:space="preserve">Abnormality and Contrariety – Together to Form Community: Juan José Millás’s </w:t>
      </w:r>
      <w:r w:rsidRPr="006B2650">
        <w:rPr>
          <w:rFonts w:ascii="Century Gothic" w:hAnsi="Century Gothic"/>
          <w:bCs/>
          <w:i/>
          <w:iCs/>
          <w:sz w:val="22"/>
          <w:szCs w:val="22"/>
        </w:rPr>
        <w:t>Dos mujeres en Praga</w:t>
      </w:r>
      <w:r w:rsidRPr="006B2650">
        <w:rPr>
          <w:rFonts w:ascii="Century Gothic" w:hAnsi="Century Gothic" w:cs="Calibri"/>
          <w:sz w:val="22"/>
          <w:szCs w:val="22"/>
        </w:rPr>
        <w:t>”</w:t>
      </w:r>
      <w:r w:rsidR="00856812">
        <w:rPr>
          <w:rFonts w:ascii="Century Gothic" w:hAnsi="Century Gothic" w:cs="Calibri"/>
          <w:sz w:val="22"/>
          <w:szCs w:val="22"/>
        </w:rPr>
        <w:t xml:space="preserve">. </w:t>
      </w:r>
      <w:r>
        <w:rPr>
          <w:rFonts w:ascii="Century Gothic" w:hAnsi="Century Gothic" w:cs="Calibri"/>
          <w:sz w:val="22"/>
          <w:szCs w:val="22"/>
        </w:rPr>
        <w:t>In revision with/accepted by</w:t>
      </w:r>
      <w:r w:rsidRPr="006B2650">
        <w:rPr>
          <w:rFonts w:ascii="Century Gothic" w:hAnsi="Century Gothic" w:cs="Calibri"/>
          <w:sz w:val="22"/>
          <w:szCs w:val="22"/>
        </w:rPr>
        <w:t xml:space="preserve"> </w:t>
      </w:r>
      <w:r w:rsidRPr="00775464">
        <w:rPr>
          <w:rFonts w:ascii="Century Gothic" w:hAnsi="Century Gothic" w:cs="Calibri"/>
          <w:sz w:val="22"/>
          <w:szCs w:val="22"/>
          <w:u w:val="single"/>
        </w:rPr>
        <w:t>Futhark</w:t>
      </w:r>
      <w:r w:rsidR="00031DB1">
        <w:rPr>
          <w:rFonts w:ascii="Century Gothic" w:hAnsi="Century Gothic" w:cs="Calibri"/>
          <w:sz w:val="22"/>
          <w:szCs w:val="22"/>
        </w:rPr>
        <w:t xml:space="preserve">: </w:t>
      </w:r>
      <w:r w:rsidR="00031DB1" w:rsidRPr="00031DB1">
        <w:rPr>
          <w:rFonts w:ascii="Century Gothic" w:hAnsi="Century Gothic" w:cs="Calibri"/>
          <w:sz w:val="22"/>
          <w:szCs w:val="22"/>
          <w:u w:val="single"/>
        </w:rPr>
        <w:t>Revista de investigación y cultura</w:t>
      </w:r>
    </w:p>
    <w:p w14:paraId="43C5D003" w14:textId="28AC7057" w:rsidR="00856812" w:rsidRPr="006A5E60" w:rsidRDefault="00856812" w:rsidP="006A5E60">
      <w:pPr>
        <w:pStyle w:val="BodyTextIndent"/>
        <w:ind w:left="2160" w:firstLine="720"/>
        <w:rPr>
          <w:rFonts w:ascii="Century Gothic" w:hAnsi="Century Gothic" w:cs="Calibri"/>
          <w:sz w:val="22"/>
          <w:szCs w:val="22"/>
        </w:rPr>
      </w:pPr>
      <w:r w:rsidRPr="00171446">
        <w:rPr>
          <w:rFonts w:ascii="Century Gothic" w:hAnsi="Century Gothic" w:cs="Calibri"/>
          <w:sz w:val="22"/>
          <w:szCs w:val="22"/>
        </w:rPr>
        <w:t xml:space="preserve">"Written on the Female Body: </w:t>
      </w:r>
      <w:proofErr w:type="gramStart"/>
      <w:r w:rsidRPr="00171446">
        <w:rPr>
          <w:rFonts w:ascii="Century Gothic" w:hAnsi="Century Gothic" w:cs="Calibri"/>
          <w:sz w:val="22"/>
          <w:szCs w:val="22"/>
        </w:rPr>
        <w:t>the</w:t>
      </w:r>
      <w:proofErr w:type="gramEnd"/>
      <w:r w:rsidRPr="00171446">
        <w:rPr>
          <w:rFonts w:ascii="Century Gothic" w:hAnsi="Century Gothic" w:cs="Calibri"/>
          <w:sz w:val="22"/>
          <w:szCs w:val="22"/>
        </w:rPr>
        <w:t xml:space="preserve"> Markings of the </w:t>
      </w:r>
      <w:r w:rsidRPr="00171446">
        <w:rPr>
          <w:rFonts w:ascii="Century Gothic" w:hAnsi="Century Gothic" w:cs="Calibri"/>
          <w:sz w:val="22"/>
          <w:szCs w:val="22"/>
        </w:rPr>
        <w:tab/>
      </w:r>
      <w:r w:rsidRPr="00171446">
        <w:rPr>
          <w:rFonts w:ascii="Century Gothic" w:hAnsi="Century Gothic" w:cs="Calibri"/>
          <w:sz w:val="22"/>
          <w:szCs w:val="22"/>
        </w:rPr>
        <w:tab/>
      </w:r>
      <w:r w:rsidRPr="00171446">
        <w:rPr>
          <w:rFonts w:ascii="Century Gothic" w:hAnsi="Century Gothic" w:cs="Calibri"/>
          <w:sz w:val="22"/>
          <w:szCs w:val="22"/>
        </w:rPr>
        <w:tab/>
        <w:t xml:space="preserve">Spanish Civil War". </w:t>
      </w:r>
      <w:r>
        <w:rPr>
          <w:rFonts w:ascii="Century Gothic" w:hAnsi="Century Gothic" w:cs="Calibri"/>
          <w:sz w:val="22"/>
          <w:szCs w:val="22"/>
        </w:rPr>
        <w:t>Paper</w:t>
      </w:r>
      <w:r w:rsidRPr="00171446">
        <w:rPr>
          <w:rFonts w:ascii="Century Gothic" w:hAnsi="Century Gothic" w:cs="Calibri"/>
          <w:sz w:val="22"/>
          <w:szCs w:val="22"/>
        </w:rPr>
        <w:t xml:space="preserve"> accepted for participation </w:t>
      </w:r>
      <w:proofErr w:type="gramStart"/>
      <w:r w:rsidRPr="00171446">
        <w:rPr>
          <w:rFonts w:ascii="Century Gothic" w:hAnsi="Century Gothic" w:cs="Calibri"/>
          <w:sz w:val="22"/>
          <w:szCs w:val="22"/>
        </w:rPr>
        <w:t xml:space="preserve">in  </w:t>
      </w:r>
      <w:r w:rsidRPr="00171446">
        <w:rPr>
          <w:rFonts w:ascii="Century Gothic" w:hAnsi="Century Gothic" w:cs="Calibri"/>
          <w:sz w:val="22"/>
          <w:szCs w:val="22"/>
        </w:rPr>
        <w:tab/>
      </w:r>
      <w:proofErr w:type="gramEnd"/>
      <w:r w:rsidRPr="00171446">
        <w:rPr>
          <w:rFonts w:ascii="Century Gothic" w:hAnsi="Century Gothic" w:cs="Calibri"/>
          <w:sz w:val="22"/>
          <w:szCs w:val="22"/>
        </w:rPr>
        <w:tab/>
        <w:t xml:space="preserve">the </w:t>
      </w:r>
      <w:r w:rsidRPr="00014C01">
        <w:rPr>
          <w:rFonts w:ascii="Century Gothic" w:hAnsi="Century Gothic" w:cs="Calibri"/>
          <w:i/>
          <w:sz w:val="22"/>
          <w:szCs w:val="22"/>
        </w:rPr>
        <w:t>Hispanic Journal</w:t>
      </w:r>
      <w:r w:rsidRPr="00014C01">
        <w:rPr>
          <w:rFonts w:ascii="Century Gothic" w:hAnsi="Century Gothic" w:cs="Calibri"/>
          <w:sz w:val="22"/>
          <w:szCs w:val="22"/>
        </w:rPr>
        <w:t xml:space="preserve">. </w:t>
      </w:r>
    </w:p>
    <w:p w14:paraId="533DFBF2" w14:textId="77777777" w:rsidR="00381B38" w:rsidRDefault="00381B38" w:rsidP="00430630">
      <w:pPr>
        <w:pStyle w:val="BodyTextIndent"/>
        <w:ind w:left="0" w:firstLine="0"/>
        <w:rPr>
          <w:rFonts w:ascii="Century Gothic" w:hAnsi="Century Gothic"/>
          <w:bCs/>
          <w:sz w:val="22"/>
          <w:szCs w:val="22"/>
        </w:rPr>
      </w:pPr>
    </w:p>
    <w:p w14:paraId="56F677D2" w14:textId="77777777" w:rsidR="00B075AB" w:rsidRDefault="00B075AB" w:rsidP="00430630">
      <w:pPr>
        <w:pStyle w:val="BodyTextIndent"/>
        <w:ind w:left="0" w:firstLine="0"/>
        <w:rPr>
          <w:rFonts w:ascii="Century Gothic" w:hAnsi="Century Gothic"/>
          <w:bCs/>
          <w:sz w:val="22"/>
          <w:szCs w:val="22"/>
        </w:rPr>
      </w:pPr>
    </w:p>
    <w:p w14:paraId="485FA8C7" w14:textId="77777777" w:rsidR="00430630" w:rsidRPr="00171446" w:rsidRDefault="008A2B54" w:rsidP="00430630">
      <w:pPr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>Conferences / Presentations</w:t>
      </w:r>
    </w:p>
    <w:p w14:paraId="795DE42E" w14:textId="27960A92" w:rsidR="004D3D7F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2020</w:t>
      </w:r>
      <w:r>
        <w:rPr>
          <w:rFonts w:ascii="Century Gothic" w:hAnsi="Century Gothic"/>
          <w:sz w:val="22"/>
          <w:szCs w:val="22"/>
        </w:rPr>
        <w:tab/>
      </w:r>
      <w:r w:rsidR="004D3D7F">
        <w:rPr>
          <w:rFonts w:ascii="Century Gothic" w:hAnsi="Century Gothic"/>
          <w:sz w:val="22"/>
          <w:szCs w:val="22"/>
        </w:rPr>
        <w:t>Narrative Medicine Seminar [</w:t>
      </w:r>
      <w:r w:rsidR="00A35E65">
        <w:rPr>
          <w:rFonts w:ascii="Century Gothic" w:hAnsi="Century Gothic"/>
          <w:sz w:val="22"/>
          <w:szCs w:val="22"/>
        </w:rPr>
        <w:t xml:space="preserve">changed to online - </w:t>
      </w:r>
      <w:r w:rsidR="004D3D7F">
        <w:rPr>
          <w:rFonts w:ascii="Century Gothic" w:hAnsi="Century Gothic"/>
          <w:sz w:val="22"/>
          <w:szCs w:val="22"/>
        </w:rPr>
        <w:t>June 2020].</w:t>
      </w:r>
    </w:p>
    <w:p w14:paraId="1D5EF9FB" w14:textId="77777777" w:rsidR="004D3D7F" w:rsidRDefault="004D3D7F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24ABCA51" w14:textId="2207B95D" w:rsidR="00D24798" w:rsidRPr="006A5E60" w:rsidRDefault="00D24798" w:rsidP="004D3D7F">
      <w:pPr>
        <w:pStyle w:val="BodyTextIndent"/>
        <w:ind w:left="2880" w:firstLine="0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Invited to introduce and facilitate Q/A for the film </w:t>
      </w:r>
      <w:r>
        <w:rPr>
          <w:rFonts w:ascii="Century Gothic" w:hAnsi="Century Gothic"/>
          <w:i/>
          <w:iCs/>
          <w:sz w:val="22"/>
          <w:szCs w:val="22"/>
        </w:rPr>
        <w:t>El Desencanto</w:t>
      </w:r>
      <w:r>
        <w:rPr>
          <w:rFonts w:ascii="Century Gothic" w:hAnsi="Century Gothic"/>
          <w:sz w:val="22"/>
          <w:szCs w:val="22"/>
        </w:rPr>
        <w:t>. City of Asylum. Pittsburgh. April 13.</w:t>
      </w:r>
      <w:r w:rsidR="006A5E60">
        <w:rPr>
          <w:rFonts w:ascii="Century Gothic" w:hAnsi="Century Gothic"/>
          <w:sz w:val="22"/>
          <w:szCs w:val="22"/>
        </w:rPr>
        <w:t xml:space="preserve"> [</w:t>
      </w:r>
      <w:r w:rsidR="006A5E60">
        <w:rPr>
          <w:rFonts w:ascii="Century Gothic" w:hAnsi="Century Gothic"/>
          <w:i/>
          <w:iCs/>
          <w:sz w:val="22"/>
          <w:szCs w:val="22"/>
        </w:rPr>
        <w:t>cancelled due to COVID]</w:t>
      </w:r>
    </w:p>
    <w:p w14:paraId="5A4070EC" w14:textId="7538F38F" w:rsidR="00D24798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24E4AF62" w14:textId="4E956244" w:rsidR="00D24798" w:rsidRPr="00D24798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Invited to interview author Dr. Rachel Kallen Whitman at release of her book </w:t>
      </w:r>
      <w:r>
        <w:rPr>
          <w:rFonts w:ascii="Century Gothic" w:hAnsi="Century Gothic"/>
          <w:i/>
          <w:iCs/>
          <w:sz w:val="22"/>
          <w:szCs w:val="22"/>
        </w:rPr>
        <w:t>Instability in Six Colors</w:t>
      </w:r>
      <w:r>
        <w:rPr>
          <w:rFonts w:ascii="Century Gothic" w:hAnsi="Century Gothic"/>
          <w:sz w:val="22"/>
          <w:szCs w:val="22"/>
        </w:rPr>
        <w:t>. White Whale Bookstore. Pittsburgh. February 21.</w:t>
      </w:r>
    </w:p>
    <w:p w14:paraId="26B71B12" w14:textId="16AA4204" w:rsidR="00D24798" w:rsidRDefault="00D24798" w:rsidP="00D24798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</w:p>
    <w:p w14:paraId="1CB34150" w14:textId="77777777" w:rsidR="006A5E60" w:rsidRDefault="006A5E60" w:rsidP="00D24798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</w:p>
    <w:p w14:paraId="40FA7487" w14:textId="1AF301A9" w:rsidR="00D073C3" w:rsidRDefault="00E5494B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2019</w:t>
      </w:r>
      <w:r>
        <w:rPr>
          <w:rFonts w:ascii="Century Gothic" w:hAnsi="Century Gothic"/>
          <w:sz w:val="22"/>
          <w:szCs w:val="22"/>
        </w:rPr>
        <w:tab/>
      </w:r>
      <w:r w:rsidR="00D24798">
        <w:rPr>
          <w:rFonts w:ascii="Century Gothic" w:hAnsi="Century Gothic"/>
          <w:sz w:val="22"/>
          <w:szCs w:val="22"/>
        </w:rPr>
        <w:t xml:space="preserve">Invited to introduce and facilitate Q/A for the film </w:t>
      </w:r>
      <w:r w:rsidR="00D24798">
        <w:rPr>
          <w:rFonts w:ascii="Century Gothic" w:hAnsi="Century Gothic"/>
          <w:i/>
          <w:iCs/>
          <w:sz w:val="22"/>
          <w:szCs w:val="22"/>
        </w:rPr>
        <w:t>El Desencanto</w:t>
      </w:r>
      <w:r w:rsidR="00D24798">
        <w:rPr>
          <w:rFonts w:ascii="Century Gothic" w:hAnsi="Century Gothic"/>
          <w:sz w:val="22"/>
          <w:szCs w:val="22"/>
        </w:rPr>
        <w:t>. Regent Square Theater. Pittsburgh. June.</w:t>
      </w:r>
    </w:p>
    <w:p w14:paraId="130907BE" w14:textId="6FDDE3D1" w:rsidR="00D24798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E79B74C" w14:textId="6C909200" w:rsidR="00D24798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Invited to introduce and facilitate Q/A for the film </w:t>
      </w:r>
      <w:r>
        <w:rPr>
          <w:rFonts w:ascii="Century Gothic" w:hAnsi="Century Gothic"/>
          <w:i/>
          <w:iCs/>
          <w:sz w:val="22"/>
          <w:szCs w:val="22"/>
        </w:rPr>
        <w:t>El silencio de otros</w:t>
      </w:r>
      <w:r>
        <w:rPr>
          <w:rFonts w:ascii="Century Gothic" w:hAnsi="Century Gothic"/>
          <w:sz w:val="22"/>
          <w:szCs w:val="22"/>
        </w:rPr>
        <w:t>. Regent Square Theater. Pittsburgh. June.</w:t>
      </w:r>
    </w:p>
    <w:p w14:paraId="17134EA6" w14:textId="77777777" w:rsidR="00D24798" w:rsidRPr="00D24798" w:rsidRDefault="00D24798" w:rsidP="00D24798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53914107" w14:textId="4C2EF85A" w:rsidR="00E5494B" w:rsidRDefault="00E5494B" w:rsidP="00D073C3">
      <w:pPr>
        <w:pStyle w:val="BodyTextIndent"/>
        <w:ind w:left="288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“Agency, Empathy, and Empowerment: Creating Community Inside and Outside the Academy”. Presentation for Modern Languages Symposium. February.</w:t>
      </w:r>
    </w:p>
    <w:p w14:paraId="067887BB" w14:textId="77777777" w:rsidR="00E5494B" w:rsidRDefault="00E5494B" w:rsidP="000B472B">
      <w:pPr>
        <w:pStyle w:val="BodyTextIndent"/>
        <w:rPr>
          <w:rFonts w:ascii="Century Gothic" w:hAnsi="Century Gothic"/>
          <w:bCs/>
          <w:sz w:val="22"/>
          <w:szCs w:val="22"/>
        </w:rPr>
      </w:pPr>
    </w:p>
    <w:p w14:paraId="58FBD0C5" w14:textId="77777777" w:rsidR="00E5494B" w:rsidRDefault="00E5494B" w:rsidP="000B472B">
      <w:pPr>
        <w:pStyle w:val="BodyTextIndent"/>
        <w:ind w:left="288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“Life Immeasurable: The Temptation to Quantify Quality” Panel for Conference “The Ethics of Seeking and Assessing ‘Quality of Life’”. University of Pittsburgh. March.</w:t>
      </w:r>
    </w:p>
    <w:p w14:paraId="613CE959" w14:textId="23DD53D6" w:rsidR="00E5494B" w:rsidRDefault="00E5494B" w:rsidP="00350B46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7CE5EDF0" w14:textId="77777777" w:rsidR="006A5E60" w:rsidRDefault="006A5E60" w:rsidP="00350B46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18DAACF1" w14:textId="0AD9D13E" w:rsidR="00854AAE" w:rsidRDefault="004404A5" w:rsidP="00350B46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</w:t>
      </w:r>
      <w:r>
        <w:rPr>
          <w:rFonts w:ascii="Century Gothic" w:hAnsi="Century Gothic"/>
          <w:sz w:val="22"/>
          <w:szCs w:val="22"/>
        </w:rPr>
        <w:tab/>
      </w:r>
      <w:r w:rsidR="00233F86">
        <w:rPr>
          <w:rFonts w:ascii="Century Gothic" w:hAnsi="Century Gothic"/>
          <w:sz w:val="22"/>
          <w:szCs w:val="22"/>
        </w:rPr>
        <w:t>“Fascism and the Body in the 21st Century</w:t>
      </w:r>
      <w:r w:rsidR="00854AAE">
        <w:rPr>
          <w:rFonts w:ascii="Century Gothic" w:hAnsi="Century Gothic"/>
          <w:sz w:val="22"/>
          <w:szCs w:val="22"/>
        </w:rPr>
        <w:t xml:space="preserve">”. </w:t>
      </w:r>
      <w:r w:rsidR="00854AAE" w:rsidRPr="002F47DA">
        <w:rPr>
          <w:rFonts w:ascii="Century Gothic" w:hAnsi="Century Gothic"/>
          <w:sz w:val="22"/>
          <w:szCs w:val="22"/>
          <w:lang w:val="es-ES"/>
        </w:rPr>
        <w:t>Presentation at</w:t>
      </w:r>
      <w:r w:rsidR="00EF7620" w:rsidRPr="002F47DA">
        <w:rPr>
          <w:rFonts w:ascii="Century Gothic" w:hAnsi="Century Gothic"/>
          <w:sz w:val="22"/>
          <w:szCs w:val="22"/>
          <w:lang w:val="es-ES"/>
        </w:rPr>
        <w:t xml:space="preserve"> SELICUP (Sociedad </w:t>
      </w:r>
      <w:r w:rsidR="002C3979" w:rsidRPr="002F47DA">
        <w:rPr>
          <w:rFonts w:ascii="Century Gothic" w:hAnsi="Century Gothic"/>
          <w:sz w:val="22"/>
          <w:szCs w:val="22"/>
          <w:lang w:val="es-ES"/>
        </w:rPr>
        <w:t xml:space="preserve">Española de Estudios </w:t>
      </w:r>
      <w:r w:rsidR="006A2115" w:rsidRPr="002F47DA">
        <w:rPr>
          <w:rFonts w:ascii="Century Gothic" w:hAnsi="Century Gothic"/>
          <w:sz w:val="22"/>
          <w:szCs w:val="22"/>
          <w:lang w:val="es-ES"/>
        </w:rPr>
        <w:t>Literarios de Cultura Popular</w:t>
      </w:r>
      <w:r w:rsidR="005C3BD8" w:rsidRPr="002F47DA">
        <w:rPr>
          <w:rFonts w:ascii="Century Gothic" w:hAnsi="Century Gothic"/>
          <w:sz w:val="22"/>
          <w:szCs w:val="22"/>
          <w:lang w:val="es-ES"/>
        </w:rPr>
        <w:t xml:space="preserve">). </w:t>
      </w:r>
      <w:r w:rsidR="00854AAE">
        <w:rPr>
          <w:rFonts w:ascii="Century Gothic" w:hAnsi="Century Gothic"/>
          <w:sz w:val="22"/>
          <w:szCs w:val="22"/>
        </w:rPr>
        <w:t>Mallorca, Spain. October.</w:t>
      </w:r>
    </w:p>
    <w:p w14:paraId="18295A71" w14:textId="77777777" w:rsidR="00854AAE" w:rsidRDefault="00854AAE" w:rsidP="00350B46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057F6012" w14:textId="77777777" w:rsidR="00FD64B5" w:rsidRDefault="004A563F" w:rsidP="00854AAE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“Revolutionary Pedagogy: </w:t>
      </w:r>
      <w:r w:rsidR="00AB6768">
        <w:rPr>
          <w:rFonts w:ascii="Century Gothic" w:hAnsi="Century Gothic"/>
          <w:sz w:val="22"/>
          <w:szCs w:val="22"/>
        </w:rPr>
        <w:t>Changing Learning, Understanding</w:t>
      </w:r>
      <w:r w:rsidR="001530D2">
        <w:rPr>
          <w:rFonts w:ascii="Century Gothic" w:hAnsi="Century Gothic"/>
          <w:sz w:val="22"/>
          <w:szCs w:val="22"/>
        </w:rPr>
        <w:t xml:space="preserve">, Authority and Hegemony </w:t>
      </w:r>
      <w:r w:rsidR="00C53C3F">
        <w:rPr>
          <w:rFonts w:ascii="Century Gothic" w:hAnsi="Century Gothic"/>
          <w:sz w:val="22"/>
          <w:szCs w:val="22"/>
        </w:rPr>
        <w:t>Through Teaching</w:t>
      </w:r>
      <w:r w:rsidR="00854AAE">
        <w:rPr>
          <w:rFonts w:ascii="Century Gothic" w:hAnsi="Century Gothic"/>
          <w:sz w:val="22"/>
          <w:szCs w:val="22"/>
        </w:rPr>
        <w:t>”. Presentation at</w:t>
      </w:r>
      <w:r w:rsidR="008C39E3">
        <w:rPr>
          <w:rFonts w:ascii="Century Gothic" w:hAnsi="Century Gothic"/>
          <w:sz w:val="22"/>
          <w:szCs w:val="22"/>
        </w:rPr>
        <w:t xml:space="preserve"> the 5th International</w:t>
      </w:r>
      <w:r w:rsidR="00676162">
        <w:rPr>
          <w:rFonts w:ascii="Century Gothic" w:hAnsi="Century Gothic"/>
          <w:sz w:val="22"/>
          <w:szCs w:val="22"/>
        </w:rPr>
        <w:t xml:space="preserve"> ACGS Conference</w:t>
      </w:r>
      <w:r w:rsidR="00312C9B">
        <w:rPr>
          <w:rFonts w:ascii="Century Gothic" w:hAnsi="Century Gothic"/>
          <w:sz w:val="22"/>
          <w:szCs w:val="22"/>
        </w:rPr>
        <w:t xml:space="preserve"> – Global Critical Pedagogies.</w:t>
      </w:r>
      <w:r w:rsidR="00854AAE">
        <w:rPr>
          <w:rFonts w:ascii="Century Gothic" w:hAnsi="Century Gothic"/>
          <w:sz w:val="22"/>
          <w:szCs w:val="22"/>
        </w:rPr>
        <w:t xml:space="preserve"> Amsterdam, Netherlands. October.</w:t>
      </w:r>
    </w:p>
    <w:p w14:paraId="02953CCD" w14:textId="77777777" w:rsidR="00854AAE" w:rsidRDefault="00854AAE" w:rsidP="00854AAE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</w:p>
    <w:p w14:paraId="324A4909" w14:textId="4C3C5EC3" w:rsidR="00C53C3F" w:rsidRDefault="00C53C3F" w:rsidP="00854AAE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</w:t>
      </w:r>
      <w:r w:rsidR="00D97554">
        <w:rPr>
          <w:rFonts w:ascii="Century Gothic" w:hAnsi="Century Gothic"/>
          <w:sz w:val="22"/>
          <w:szCs w:val="22"/>
        </w:rPr>
        <w:t xml:space="preserve">Fascism Motherhood and Eugenics: </w:t>
      </w:r>
      <w:r w:rsidR="00ED43A2">
        <w:rPr>
          <w:rFonts w:ascii="Century Gothic" w:hAnsi="Century Gothic"/>
          <w:sz w:val="22"/>
          <w:szCs w:val="22"/>
        </w:rPr>
        <w:t>Control and Manipulation”.</w:t>
      </w:r>
      <w:r w:rsidR="00B74D2B">
        <w:rPr>
          <w:rFonts w:ascii="Century Gothic" w:hAnsi="Century Gothic"/>
          <w:sz w:val="22"/>
          <w:szCs w:val="22"/>
        </w:rPr>
        <w:t xml:space="preserve"> Presentation at the</w:t>
      </w:r>
      <w:r w:rsidR="009860FC">
        <w:rPr>
          <w:rFonts w:ascii="Century Gothic" w:hAnsi="Century Gothic"/>
          <w:sz w:val="22"/>
          <w:szCs w:val="22"/>
        </w:rPr>
        <w:t xml:space="preserve"> 28th Annual Meeting </w:t>
      </w:r>
      <w:r w:rsidR="001B5DCF">
        <w:rPr>
          <w:rFonts w:ascii="Century Gothic" w:hAnsi="Century Gothic"/>
          <w:sz w:val="22"/>
          <w:szCs w:val="22"/>
        </w:rPr>
        <w:t xml:space="preserve">of the Association of </w:t>
      </w:r>
      <w:r w:rsidR="00DB0A06">
        <w:rPr>
          <w:rFonts w:ascii="Century Gothic" w:hAnsi="Century Gothic"/>
          <w:sz w:val="22"/>
          <w:szCs w:val="22"/>
        </w:rPr>
        <w:t xml:space="preserve">Gender and Sexuality Studies. </w:t>
      </w:r>
      <w:r w:rsidR="007F1D8B">
        <w:rPr>
          <w:rFonts w:ascii="Century Gothic" w:hAnsi="Century Gothic"/>
          <w:sz w:val="22"/>
          <w:szCs w:val="22"/>
        </w:rPr>
        <w:t xml:space="preserve">Chicago. September. </w:t>
      </w:r>
    </w:p>
    <w:p w14:paraId="66E09977" w14:textId="77777777" w:rsidR="007F1D8B" w:rsidRDefault="007F1D8B" w:rsidP="00854AAE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</w:p>
    <w:p w14:paraId="516C47BE" w14:textId="77777777" w:rsidR="00371E8D" w:rsidRDefault="004404A5" w:rsidP="00FD64B5">
      <w:pPr>
        <w:pStyle w:val="BodyTextIndent"/>
        <w:ind w:left="288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</w:t>
      </w:r>
      <w:r w:rsidR="00DE54A2">
        <w:rPr>
          <w:rFonts w:ascii="Century Gothic" w:hAnsi="Century Gothic"/>
          <w:sz w:val="22"/>
          <w:szCs w:val="22"/>
        </w:rPr>
        <w:t xml:space="preserve">Body, Fascism and Eugenics: </w:t>
      </w:r>
      <w:r w:rsidR="008B38E9">
        <w:rPr>
          <w:rFonts w:ascii="Century Gothic" w:hAnsi="Century Gothic"/>
          <w:sz w:val="22"/>
          <w:szCs w:val="22"/>
        </w:rPr>
        <w:t xml:space="preserve">Control and </w:t>
      </w:r>
      <w:proofErr w:type="gramStart"/>
      <w:r w:rsidR="008B38E9">
        <w:rPr>
          <w:rFonts w:ascii="Century Gothic" w:hAnsi="Century Gothic"/>
          <w:sz w:val="22"/>
          <w:szCs w:val="22"/>
        </w:rPr>
        <w:t>Manipulation</w:t>
      </w:r>
      <w:r w:rsidR="003B4C85">
        <w:rPr>
          <w:rFonts w:ascii="Century Gothic" w:hAnsi="Century Gothic"/>
          <w:sz w:val="22"/>
          <w:szCs w:val="22"/>
        </w:rPr>
        <w:t>“</w:t>
      </w:r>
      <w:proofErr w:type="gramEnd"/>
      <w:r w:rsidR="003B4C85">
        <w:rPr>
          <w:rFonts w:ascii="Century Gothic" w:hAnsi="Century Gothic"/>
          <w:sz w:val="22"/>
          <w:szCs w:val="22"/>
        </w:rPr>
        <w:t xml:space="preserve">. </w:t>
      </w:r>
      <w:r w:rsidR="003B4C85" w:rsidRPr="006A5E60">
        <w:rPr>
          <w:rFonts w:ascii="Century Gothic" w:hAnsi="Century Gothic"/>
          <w:sz w:val="22"/>
          <w:szCs w:val="22"/>
          <w:lang w:val="es-ES"/>
        </w:rPr>
        <w:t xml:space="preserve">Presentation at the </w:t>
      </w:r>
      <w:r w:rsidR="00350B46" w:rsidRPr="006A5E60">
        <w:rPr>
          <w:rFonts w:ascii="Century Gothic" w:hAnsi="Century Gothic"/>
          <w:sz w:val="22"/>
          <w:szCs w:val="22"/>
          <w:lang w:val="es-ES"/>
        </w:rPr>
        <w:t xml:space="preserve">Asociación </w:t>
      </w:r>
      <w:r w:rsidR="00032921" w:rsidRPr="006A5E60">
        <w:rPr>
          <w:rFonts w:ascii="Century Gothic" w:hAnsi="Century Gothic"/>
          <w:sz w:val="22"/>
          <w:szCs w:val="22"/>
          <w:lang w:val="es-ES"/>
        </w:rPr>
        <w:t>Hispánica de H</w:t>
      </w:r>
      <w:r w:rsidR="00350B46" w:rsidRPr="006A5E60">
        <w:rPr>
          <w:rFonts w:ascii="Century Gothic" w:hAnsi="Century Gothic"/>
          <w:sz w:val="22"/>
          <w:szCs w:val="22"/>
          <w:lang w:val="es-ES"/>
        </w:rPr>
        <w:t>uman</w:t>
      </w:r>
      <w:r w:rsidR="00032921" w:rsidRPr="006A5E60">
        <w:rPr>
          <w:rFonts w:ascii="Century Gothic" w:hAnsi="Century Gothic"/>
          <w:sz w:val="22"/>
          <w:szCs w:val="22"/>
          <w:lang w:val="es-ES"/>
        </w:rPr>
        <w:t>idades</w:t>
      </w:r>
      <w:r w:rsidR="00350B46" w:rsidRPr="006A5E60">
        <w:rPr>
          <w:rFonts w:ascii="Century Gothic" w:hAnsi="Century Gothic"/>
          <w:sz w:val="22"/>
          <w:szCs w:val="22"/>
          <w:lang w:val="es-ES"/>
        </w:rPr>
        <w:t xml:space="preserve">. </w:t>
      </w:r>
      <w:r w:rsidR="00350B46">
        <w:rPr>
          <w:rFonts w:ascii="Century Gothic" w:hAnsi="Century Gothic"/>
          <w:sz w:val="22"/>
          <w:szCs w:val="22"/>
        </w:rPr>
        <w:t xml:space="preserve">Cáceres, Spain. June. </w:t>
      </w:r>
    </w:p>
    <w:p w14:paraId="7265DFF4" w14:textId="77C0C500" w:rsidR="00B72D3E" w:rsidRPr="004404A5" w:rsidRDefault="00B72D3E" w:rsidP="00B74D2B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ab/>
      </w:r>
    </w:p>
    <w:p w14:paraId="3D1FBA65" w14:textId="1BE60F0B" w:rsidR="00C21289" w:rsidRPr="006A5E60" w:rsidRDefault="004404A5" w:rsidP="006A5E60">
      <w:pPr>
        <w:pStyle w:val="BodyTextIndent"/>
        <w:ind w:left="2880" w:hanging="288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 w:cs="Calibri"/>
          <w:sz w:val="22"/>
          <w:szCs w:val="22"/>
        </w:rPr>
        <w:t>“</w:t>
      </w:r>
      <w:r w:rsidR="00C21289" w:rsidRPr="00014C01">
        <w:rPr>
          <w:rFonts w:ascii="Century Gothic" w:hAnsi="Century Gothic" w:cs="Calibri"/>
          <w:sz w:val="22"/>
          <w:szCs w:val="22"/>
        </w:rPr>
        <w:t>The Grand Challenge: Teaching Gender-Based Violence from an Interdisciplinary Perspective”. Presentation</w:t>
      </w:r>
      <w:r w:rsidR="003B4C85">
        <w:rPr>
          <w:rFonts w:ascii="Century Gothic" w:hAnsi="Century Gothic" w:cs="Calibri"/>
          <w:sz w:val="22"/>
          <w:szCs w:val="22"/>
        </w:rPr>
        <w:t xml:space="preserve"> </w:t>
      </w:r>
      <w:r w:rsidR="00C21289" w:rsidRPr="00014C01">
        <w:rPr>
          <w:rFonts w:ascii="Century Gothic" w:hAnsi="Century Gothic" w:cs="Calibri"/>
          <w:sz w:val="22"/>
          <w:szCs w:val="22"/>
        </w:rPr>
        <w:t xml:space="preserve">at the </w:t>
      </w:r>
      <w:r w:rsidR="00C21289">
        <w:rPr>
          <w:rFonts w:ascii="Century Gothic" w:hAnsi="Century Gothic" w:cs="Calibri"/>
          <w:i/>
          <w:sz w:val="22"/>
          <w:szCs w:val="22"/>
        </w:rPr>
        <w:t xml:space="preserve">North East Modern Language </w:t>
      </w:r>
      <w:r w:rsidR="00C21289" w:rsidRPr="00014C01">
        <w:rPr>
          <w:rFonts w:ascii="Century Gothic" w:hAnsi="Century Gothic" w:cs="Calibri"/>
          <w:i/>
          <w:sz w:val="22"/>
          <w:szCs w:val="22"/>
        </w:rPr>
        <w:t>Association</w:t>
      </w:r>
      <w:r w:rsidR="00C21289" w:rsidRPr="00014C01">
        <w:rPr>
          <w:rFonts w:ascii="Century Gothic" w:hAnsi="Century Gothic" w:cs="Calibri"/>
          <w:sz w:val="22"/>
          <w:szCs w:val="22"/>
        </w:rPr>
        <w:t>. Pittsburgh.</w:t>
      </w:r>
      <w:r w:rsidR="003B4C85">
        <w:rPr>
          <w:rFonts w:ascii="Century Gothic" w:hAnsi="Century Gothic" w:cs="Calibri"/>
          <w:sz w:val="22"/>
          <w:szCs w:val="22"/>
        </w:rPr>
        <w:t xml:space="preserve"> </w:t>
      </w:r>
      <w:r w:rsidR="00C21289" w:rsidRPr="00014C01">
        <w:rPr>
          <w:rFonts w:ascii="Century Gothic" w:hAnsi="Century Gothic" w:cs="Calibri"/>
          <w:sz w:val="22"/>
          <w:szCs w:val="22"/>
        </w:rPr>
        <w:t>April</w:t>
      </w:r>
      <w:r w:rsidR="00C21289">
        <w:rPr>
          <w:rFonts w:ascii="Century Gothic" w:hAnsi="Century Gothic" w:cs="Calibri"/>
          <w:sz w:val="22"/>
          <w:szCs w:val="22"/>
        </w:rPr>
        <w:t>.</w:t>
      </w:r>
    </w:p>
    <w:p w14:paraId="053E7715" w14:textId="63DBE067" w:rsidR="00C21289" w:rsidRDefault="00C21289" w:rsidP="00C14FFF">
      <w:pPr>
        <w:pStyle w:val="ColorfulList-Accent11"/>
        <w:ind w:left="0"/>
        <w:rPr>
          <w:rFonts w:ascii="Century Gothic" w:hAnsi="Century Gothic"/>
        </w:rPr>
      </w:pPr>
    </w:p>
    <w:p w14:paraId="053CAD3B" w14:textId="77777777" w:rsidR="006A5E60" w:rsidRDefault="006A5E60" w:rsidP="00C14FFF">
      <w:pPr>
        <w:pStyle w:val="ColorfulList-Accent11"/>
        <w:ind w:left="0"/>
        <w:rPr>
          <w:rFonts w:ascii="Century Gothic" w:hAnsi="Century Gothic"/>
        </w:rPr>
      </w:pPr>
    </w:p>
    <w:p w14:paraId="486B118F" w14:textId="77777777" w:rsidR="00C14FFF" w:rsidRDefault="00C14FFF" w:rsidP="00020B9C">
      <w:pPr>
        <w:pStyle w:val="ColorfulList-Accent11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2017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6437C" w:rsidRPr="00171446">
        <w:rPr>
          <w:rFonts w:ascii="Century Gothic" w:hAnsi="Century Gothic"/>
        </w:rPr>
        <w:t>“</w:t>
      </w:r>
      <w:r w:rsidR="0086437C" w:rsidRPr="00171446">
        <w:rPr>
          <w:rFonts w:ascii="Century Gothic" w:hAnsi="Century Gothic"/>
          <w:bCs/>
        </w:rPr>
        <w:t xml:space="preserve">The Other Body: Psychiatric Disability and Pedro </w:t>
      </w:r>
      <w:r w:rsidR="0086437C">
        <w:rPr>
          <w:rFonts w:ascii="Century Gothic" w:hAnsi="Century Gothic"/>
          <w:bCs/>
        </w:rPr>
        <w:tab/>
      </w:r>
      <w:r w:rsidR="0086437C">
        <w:rPr>
          <w:rFonts w:ascii="Century Gothic" w:hAnsi="Century Gothic"/>
          <w:bCs/>
        </w:rPr>
        <w:tab/>
      </w:r>
      <w:r w:rsidR="0086437C">
        <w:rPr>
          <w:rFonts w:ascii="Century Gothic" w:hAnsi="Century Gothic"/>
          <w:bCs/>
        </w:rPr>
        <w:tab/>
      </w:r>
      <w:r w:rsidR="0086437C">
        <w:rPr>
          <w:rFonts w:ascii="Century Gothic" w:hAnsi="Century Gothic"/>
          <w:bCs/>
        </w:rPr>
        <w:tab/>
      </w:r>
      <w:r w:rsidR="0086437C">
        <w:rPr>
          <w:rFonts w:ascii="Century Gothic" w:hAnsi="Century Gothic"/>
          <w:bCs/>
        </w:rPr>
        <w:tab/>
      </w:r>
      <w:r w:rsidR="0086437C">
        <w:rPr>
          <w:rFonts w:ascii="Century Gothic" w:hAnsi="Century Gothic"/>
          <w:bCs/>
        </w:rPr>
        <w:tab/>
      </w:r>
      <w:r w:rsidR="0086437C" w:rsidRPr="00171446">
        <w:rPr>
          <w:rFonts w:ascii="Century Gothic" w:hAnsi="Century Gothic"/>
          <w:bCs/>
        </w:rPr>
        <w:t>Almodóvar</w:t>
      </w:r>
      <w:r w:rsidR="0086437C">
        <w:rPr>
          <w:rFonts w:ascii="Century Gothic" w:hAnsi="Century Gothic"/>
          <w:bCs/>
        </w:rPr>
        <w:t>”</w:t>
      </w:r>
      <w:r w:rsidR="0086437C">
        <w:rPr>
          <w:rFonts w:ascii="Century Gothic" w:hAnsi="Century Gothic"/>
        </w:rPr>
        <w:t xml:space="preserve">. </w:t>
      </w:r>
      <w:r w:rsidRPr="0086437C">
        <w:rPr>
          <w:rFonts w:ascii="Century Gothic" w:hAnsi="Century Gothic"/>
        </w:rPr>
        <w:t xml:space="preserve">Presentation at </w:t>
      </w:r>
      <w:r w:rsidRPr="0086437C">
        <w:rPr>
          <w:rFonts w:ascii="Century Gothic" w:hAnsi="Century Gothic"/>
          <w:i/>
        </w:rPr>
        <w:t>Disability Studies Conference</w:t>
      </w:r>
      <w:r w:rsidRPr="0086437C">
        <w:rPr>
          <w:rFonts w:ascii="Century Gothic" w:hAnsi="Century Gothic"/>
        </w:rPr>
        <w:t xml:space="preserve"> </w:t>
      </w:r>
      <w:r w:rsidR="0086437C">
        <w:rPr>
          <w:rFonts w:ascii="Century Gothic" w:hAnsi="Century Gothic"/>
        </w:rPr>
        <w:t>at</w:t>
      </w:r>
      <w:r w:rsidR="0086437C">
        <w:rPr>
          <w:rFonts w:ascii="Century Gothic" w:hAnsi="Century Gothic"/>
        </w:rPr>
        <w:tab/>
      </w:r>
      <w:r w:rsidR="0086437C">
        <w:rPr>
          <w:rFonts w:ascii="Century Gothic" w:hAnsi="Century Gothic"/>
        </w:rPr>
        <w:tab/>
      </w:r>
      <w:r w:rsidR="0086437C">
        <w:rPr>
          <w:rFonts w:ascii="Century Gothic" w:hAnsi="Century Gothic"/>
        </w:rPr>
        <w:tab/>
      </w:r>
      <w:r w:rsidR="0086437C">
        <w:rPr>
          <w:rFonts w:ascii="Century Gothic" w:hAnsi="Century Gothic"/>
        </w:rPr>
        <w:tab/>
      </w:r>
      <w:r w:rsidR="0086437C">
        <w:rPr>
          <w:rFonts w:ascii="Century Gothic" w:hAnsi="Century Gothic"/>
        </w:rPr>
        <w:tab/>
        <w:t>UCLA. Los Angeles, CA. April.</w:t>
      </w:r>
    </w:p>
    <w:p w14:paraId="4E8D65E0" w14:textId="77777777" w:rsidR="00C14FFF" w:rsidRDefault="00C14FFF" w:rsidP="00171446">
      <w:pPr>
        <w:rPr>
          <w:rFonts w:ascii="Century Gothic" w:hAnsi="Century Gothic"/>
          <w:sz w:val="22"/>
          <w:szCs w:val="22"/>
        </w:rPr>
      </w:pPr>
    </w:p>
    <w:p w14:paraId="218A34CB" w14:textId="77777777" w:rsidR="00171446" w:rsidRPr="00171446" w:rsidRDefault="00892DDB" w:rsidP="00171446">
      <w:pPr>
        <w:rPr>
          <w:rFonts w:ascii="Times" w:hAnsi="Times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2016</w:t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 xml:space="preserve">Disability and Film. Invited lecture at the University of </w:t>
      </w:r>
      <w:r w:rsidR="00171446" w:rsidRPr="00171446">
        <w:rPr>
          <w:rFonts w:ascii="Century Gothic" w:hAnsi="Century Gothic"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ab/>
      </w:r>
      <w:r w:rsidR="00171446" w:rsidRPr="00171446">
        <w:rPr>
          <w:rFonts w:ascii="Century Gothic" w:hAnsi="Century Gothic"/>
          <w:sz w:val="22"/>
          <w:szCs w:val="22"/>
        </w:rPr>
        <w:tab/>
        <w:t>Pittsburgh course Medical Sociology.</w:t>
      </w:r>
      <w:r w:rsidR="00D531D8">
        <w:rPr>
          <w:rFonts w:ascii="Century Gothic" w:hAnsi="Century Gothic"/>
          <w:sz w:val="22"/>
          <w:szCs w:val="22"/>
        </w:rPr>
        <w:t xml:space="preserve"> Pittsburgh, PA. </w:t>
      </w:r>
      <w:r w:rsidR="00D531D8">
        <w:rPr>
          <w:rFonts w:ascii="Century Gothic" w:hAnsi="Century Gothic"/>
          <w:sz w:val="22"/>
          <w:szCs w:val="22"/>
        </w:rPr>
        <w:tab/>
      </w:r>
      <w:r w:rsidR="00D531D8">
        <w:rPr>
          <w:rFonts w:ascii="Century Gothic" w:hAnsi="Century Gothic"/>
          <w:sz w:val="22"/>
          <w:szCs w:val="22"/>
        </w:rPr>
        <w:tab/>
      </w:r>
      <w:r w:rsidR="00D531D8">
        <w:rPr>
          <w:rFonts w:ascii="Century Gothic" w:hAnsi="Century Gothic"/>
          <w:sz w:val="22"/>
          <w:szCs w:val="22"/>
        </w:rPr>
        <w:tab/>
      </w:r>
      <w:r w:rsidR="00D531D8">
        <w:rPr>
          <w:rFonts w:ascii="Century Gothic" w:hAnsi="Century Gothic"/>
          <w:sz w:val="22"/>
          <w:szCs w:val="22"/>
        </w:rPr>
        <w:tab/>
      </w:r>
      <w:r w:rsidR="00D531D8">
        <w:rPr>
          <w:rFonts w:ascii="Century Gothic" w:hAnsi="Century Gothic"/>
          <w:sz w:val="22"/>
          <w:szCs w:val="22"/>
        </w:rPr>
        <w:tab/>
      </w:r>
      <w:r w:rsidR="00D531D8">
        <w:rPr>
          <w:rFonts w:ascii="Century Gothic" w:hAnsi="Century Gothic"/>
          <w:sz w:val="22"/>
          <w:szCs w:val="22"/>
        </w:rPr>
        <w:tab/>
        <w:t>October.</w:t>
      </w:r>
    </w:p>
    <w:p w14:paraId="4E18113C" w14:textId="77777777" w:rsidR="00171446" w:rsidRPr="00171446" w:rsidRDefault="00171446" w:rsidP="00A6726F">
      <w:pPr>
        <w:rPr>
          <w:rFonts w:ascii="Century Gothic" w:hAnsi="Century Gothic"/>
          <w:sz w:val="22"/>
          <w:szCs w:val="22"/>
        </w:rPr>
      </w:pPr>
    </w:p>
    <w:p w14:paraId="0C59FB33" w14:textId="77777777" w:rsidR="00171446" w:rsidRPr="00D531D8" w:rsidRDefault="00D531D8" w:rsidP="00A672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>“</w:t>
      </w:r>
      <w:r w:rsidRPr="00171446">
        <w:rPr>
          <w:rFonts w:ascii="Century Gothic" w:hAnsi="Century Gothic"/>
          <w:sz w:val="22"/>
          <w:szCs w:val="22"/>
        </w:rPr>
        <w:t xml:space="preserve">Blended Learning in the Foreign Language and Literature 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Classroom: Can technology solve the age-old question of 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seamlessly blending language and content?”</w:t>
      </w:r>
      <w:r>
        <w:rPr>
          <w:rFonts w:ascii="Century Gothic" w:hAnsi="Century Gothic"/>
          <w:sz w:val="22"/>
          <w:szCs w:val="22"/>
        </w:rPr>
        <w:t xml:space="preserve"> Poster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Presentation given at the </w:t>
      </w:r>
      <w:r>
        <w:rPr>
          <w:rFonts w:ascii="Century Gothic" w:hAnsi="Century Gothic"/>
          <w:i/>
          <w:sz w:val="22"/>
          <w:szCs w:val="22"/>
        </w:rPr>
        <w:t xml:space="preserve">CMU Teaching and Learning </w:t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  <w:t>Summit</w:t>
      </w:r>
      <w:r>
        <w:rPr>
          <w:rFonts w:ascii="Century Gothic" w:hAnsi="Century Gothic"/>
          <w:sz w:val="22"/>
          <w:szCs w:val="22"/>
        </w:rPr>
        <w:t>. Pittsburgh, PA. October.</w:t>
      </w:r>
    </w:p>
    <w:p w14:paraId="7306832E" w14:textId="77777777" w:rsidR="00D531D8" w:rsidRDefault="00171446" w:rsidP="00A6726F">
      <w:pPr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</w:p>
    <w:p w14:paraId="5BE369A1" w14:textId="77777777" w:rsidR="00A6726F" w:rsidRPr="00171446" w:rsidRDefault="00D531D8" w:rsidP="00A672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A6726F" w:rsidRPr="00171446">
        <w:rPr>
          <w:rFonts w:ascii="Century Gothic" w:hAnsi="Century Gothic"/>
          <w:b/>
          <w:sz w:val="22"/>
          <w:szCs w:val="22"/>
        </w:rPr>
        <w:t>“</w:t>
      </w:r>
      <w:r w:rsidR="00A6726F" w:rsidRPr="00171446">
        <w:rPr>
          <w:rFonts w:ascii="Century Gothic" w:hAnsi="Century Gothic"/>
          <w:sz w:val="22"/>
          <w:szCs w:val="22"/>
        </w:rPr>
        <w:t xml:space="preserve">Blended Learning in the Foreign Language and Literature </w:t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  <w:t xml:space="preserve">Classroom: Can technology solve the age-old question of </w:t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  <w:t xml:space="preserve">seamlessly blending language and content?” Presentation </w:t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  <w:t xml:space="preserve">given at the </w:t>
      </w:r>
      <w:r w:rsidR="00A6726F" w:rsidRPr="00171446">
        <w:rPr>
          <w:rFonts w:ascii="Century Gothic" w:hAnsi="Century Gothic"/>
          <w:i/>
          <w:sz w:val="22"/>
          <w:szCs w:val="22"/>
        </w:rPr>
        <w:t xml:space="preserve">Collaborative Conference on Language, </w:t>
      </w:r>
      <w:r w:rsidR="00A6726F" w:rsidRPr="00171446">
        <w:rPr>
          <w:rFonts w:ascii="Century Gothic" w:hAnsi="Century Gothic"/>
          <w:i/>
          <w:sz w:val="22"/>
          <w:szCs w:val="22"/>
        </w:rPr>
        <w:tab/>
      </w:r>
      <w:r w:rsidR="00A6726F" w:rsidRPr="00171446">
        <w:rPr>
          <w:rFonts w:ascii="Century Gothic" w:hAnsi="Century Gothic"/>
          <w:i/>
          <w:sz w:val="22"/>
          <w:szCs w:val="22"/>
        </w:rPr>
        <w:tab/>
      </w:r>
      <w:r w:rsidR="00A6726F" w:rsidRPr="00171446">
        <w:rPr>
          <w:rFonts w:ascii="Century Gothic" w:hAnsi="Century Gothic"/>
          <w:i/>
          <w:sz w:val="22"/>
          <w:szCs w:val="22"/>
        </w:rPr>
        <w:tab/>
      </w:r>
      <w:r w:rsidR="00A6726F" w:rsidRPr="00171446">
        <w:rPr>
          <w:rFonts w:ascii="Century Gothic" w:hAnsi="Century Gothic"/>
          <w:i/>
          <w:sz w:val="22"/>
          <w:szCs w:val="22"/>
        </w:rPr>
        <w:tab/>
      </w:r>
      <w:r w:rsidR="00A6726F" w:rsidRPr="00171446">
        <w:rPr>
          <w:rFonts w:ascii="Century Gothic" w:hAnsi="Century Gothic"/>
          <w:i/>
          <w:sz w:val="22"/>
          <w:szCs w:val="22"/>
        </w:rPr>
        <w:tab/>
        <w:t>Literature and Linguistics</w:t>
      </w:r>
      <w:r w:rsidR="00A6726F" w:rsidRPr="00171446">
        <w:rPr>
          <w:rFonts w:ascii="Century Gothic" w:hAnsi="Century Gothic"/>
          <w:sz w:val="22"/>
          <w:szCs w:val="22"/>
        </w:rPr>
        <w:t xml:space="preserve"> at the Universidad Autónoma de </w:t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</w:r>
      <w:r w:rsidR="00A6726F" w:rsidRPr="00171446">
        <w:rPr>
          <w:rFonts w:ascii="Century Gothic" w:hAnsi="Century Gothic"/>
          <w:sz w:val="22"/>
          <w:szCs w:val="22"/>
        </w:rPr>
        <w:tab/>
        <w:t>Barcelona. Barcelona, Spain. September.</w:t>
      </w:r>
    </w:p>
    <w:p w14:paraId="3E58314F" w14:textId="77777777" w:rsidR="00A6726F" w:rsidRPr="00171446" w:rsidRDefault="00A6726F" w:rsidP="00892DDB">
      <w:pPr>
        <w:pStyle w:val="Heading1"/>
        <w:rPr>
          <w:rFonts w:ascii="Century Gothic" w:hAnsi="Century Gothic"/>
          <w:b w:val="0"/>
          <w:sz w:val="22"/>
          <w:szCs w:val="22"/>
        </w:rPr>
      </w:pPr>
    </w:p>
    <w:p w14:paraId="58688C26" w14:textId="77777777" w:rsidR="00892DDB" w:rsidRPr="00171446" w:rsidRDefault="00A6726F" w:rsidP="00892DDB">
      <w:pPr>
        <w:pStyle w:val="Heading1"/>
        <w:rPr>
          <w:rFonts w:ascii="Century Gothic" w:hAnsi="Century Gothic"/>
          <w:b w:val="0"/>
          <w:sz w:val="22"/>
          <w:szCs w:val="22"/>
        </w:rPr>
      </w:pP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="00892DDB" w:rsidRPr="00171446">
        <w:rPr>
          <w:rFonts w:ascii="Century Gothic" w:hAnsi="Century Gothic"/>
          <w:b w:val="0"/>
          <w:sz w:val="22"/>
          <w:szCs w:val="22"/>
        </w:rPr>
        <w:t>“</w:t>
      </w:r>
      <w:r w:rsidR="00B41D09" w:rsidRPr="00171446">
        <w:rPr>
          <w:rFonts w:ascii="Century Gothic" w:hAnsi="Century Gothic"/>
          <w:b w:val="0"/>
          <w:sz w:val="22"/>
          <w:szCs w:val="22"/>
        </w:rPr>
        <w:t xml:space="preserve">Written on the Female Body: The Markings of the Spanish </w:t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  <w:t>Civil War</w:t>
      </w:r>
      <w:r w:rsidR="00892DDB" w:rsidRPr="00171446">
        <w:rPr>
          <w:rFonts w:ascii="Century Gothic" w:hAnsi="Century Gothic"/>
          <w:b w:val="0"/>
          <w:sz w:val="22"/>
          <w:szCs w:val="22"/>
        </w:rPr>
        <w:t>”. P</w:t>
      </w:r>
      <w:r w:rsidR="00B41D09" w:rsidRPr="00171446">
        <w:rPr>
          <w:rFonts w:ascii="Century Gothic" w:hAnsi="Century Gothic"/>
          <w:b w:val="0"/>
          <w:sz w:val="22"/>
          <w:szCs w:val="22"/>
        </w:rPr>
        <w:t xml:space="preserve">oster </w:t>
      </w:r>
      <w:r w:rsidR="00892DDB" w:rsidRPr="00171446">
        <w:rPr>
          <w:rFonts w:ascii="Century Gothic" w:hAnsi="Century Gothic"/>
          <w:b w:val="0"/>
          <w:sz w:val="22"/>
          <w:szCs w:val="22"/>
        </w:rPr>
        <w:t xml:space="preserve">presentation at the </w:t>
      </w:r>
      <w:r w:rsidR="00892DDB" w:rsidRPr="00171446">
        <w:rPr>
          <w:rFonts w:ascii="Century Gothic" w:hAnsi="Century Gothic"/>
          <w:b w:val="0"/>
          <w:i/>
          <w:sz w:val="22"/>
          <w:szCs w:val="22"/>
        </w:rPr>
        <w:t xml:space="preserve">Critical Juncture </w:t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892DDB" w:rsidRPr="00171446">
        <w:rPr>
          <w:rFonts w:ascii="Century Gothic" w:hAnsi="Century Gothic"/>
          <w:b w:val="0"/>
          <w:i/>
          <w:sz w:val="22"/>
          <w:szCs w:val="22"/>
        </w:rPr>
        <w:t>Conference</w:t>
      </w:r>
      <w:r w:rsidR="00B41D09" w:rsidRPr="00171446">
        <w:rPr>
          <w:rFonts w:ascii="Century Gothic" w:hAnsi="Century Gothic"/>
          <w:b w:val="0"/>
          <w:sz w:val="22"/>
          <w:szCs w:val="22"/>
        </w:rPr>
        <w:t xml:space="preserve"> at</w:t>
      </w:r>
      <w:r w:rsidR="00AC7CE9" w:rsidRPr="00171446">
        <w:rPr>
          <w:rFonts w:ascii="Century Gothic" w:hAnsi="Century Gothic"/>
          <w:b w:val="0"/>
          <w:sz w:val="22"/>
          <w:szCs w:val="22"/>
        </w:rPr>
        <w:t xml:space="preserve"> </w:t>
      </w:r>
      <w:r w:rsidR="00B41D09" w:rsidRPr="00171446">
        <w:rPr>
          <w:rFonts w:ascii="Century Gothic" w:hAnsi="Century Gothic"/>
          <w:b w:val="0"/>
          <w:sz w:val="22"/>
          <w:szCs w:val="22"/>
        </w:rPr>
        <w:t xml:space="preserve">Emory </w:t>
      </w:r>
      <w:r w:rsidR="00892DDB" w:rsidRPr="00171446">
        <w:rPr>
          <w:rFonts w:ascii="Century Gothic" w:hAnsi="Century Gothic"/>
          <w:b w:val="0"/>
          <w:sz w:val="22"/>
          <w:szCs w:val="22"/>
        </w:rPr>
        <w:t xml:space="preserve">University. Atlanta, GA. April. </w:t>
      </w:r>
    </w:p>
    <w:p w14:paraId="3DD56F96" w14:textId="77777777" w:rsidR="00892DDB" w:rsidRPr="00171446" w:rsidRDefault="00892DDB" w:rsidP="00892DDB">
      <w:pPr>
        <w:pStyle w:val="Heading1"/>
        <w:rPr>
          <w:rFonts w:ascii="Century Gothic" w:hAnsi="Century Gothic"/>
          <w:b w:val="0"/>
          <w:sz w:val="22"/>
          <w:szCs w:val="22"/>
        </w:rPr>
      </w:pPr>
    </w:p>
    <w:p w14:paraId="4026A8E8" w14:textId="77777777" w:rsidR="00892DDB" w:rsidRPr="00171446" w:rsidRDefault="00892DDB" w:rsidP="00892DDB">
      <w:pPr>
        <w:pStyle w:val="Heading1"/>
        <w:rPr>
          <w:rFonts w:ascii="Century Gothic" w:hAnsi="Century Gothic"/>
          <w:b w:val="0"/>
          <w:sz w:val="22"/>
          <w:szCs w:val="22"/>
        </w:rPr>
      </w:pP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 xml:space="preserve">“Written on the Female Body: The Markings of the Spanish </w:t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</w:r>
      <w:r w:rsidR="00B41D09" w:rsidRPr="00171446">
        <w:rPr>
          <w:rFonts w:ascii="Century Gothic" w:hAnsi="Century Gothic"/>
          <w:b w:val="0"/>
          <w:sz w:val="22"/>
          <w:szCs w:val="22"/>
        </w:rPr>
        <w:tab/>
        <w:t>Civil War”</w:t>
      </w:r>
      <w:r w:rsidRPr="00171446">
        <w:rPr>
          <w:rFonts w:ascii="Century Gothic" w:hAnsi="Century Gothic"/>
          <w:b w:val="0"/>
          <w:sz w:val="22"/>
          <w:szCs w:val="22"/>
        </w:rPr>
        <w:t xml:space="preserve">. Presentation at the </w:t>
      </w:r>
      <w:r w:rsidRPr="00171446">
        <w:rPr>
          <w:rFonts w:ascii="Century Gothic" w:hAnsi="Century Gothic"/>
          <w:b w:val="0"/>
          <w:i/>
          <w:sz w:val="22"/>
          <w:szCs w:val="22"/>
        </w:rPr>
        <w:t>Doing the Body in the 21</w:t>
      </w:r>
      <w:r w:rsidRPr="00171446">
        <w:rPr>
          <w:rFonts w:ascii="Century Gothic" w:hAnsi="Century Gothic"/>
          <w:b w:val="0"/>
          <w:i/>
          <w:sz w:val="22"/>
          <w:szCs w:val="22"/>
          <w:vertAlign w:val="superscript"/>
        </w:rPr>
        <w:t>st</w:t>
      </w:r>
      <w:r w:rsidRPr="00171446">
        <w:rPr>
          <w:rFonts w:ascii="Century Gothic" w:hAnsi="Century Gothic"/>
          <w:b w:val="0"/>
          <w:i/>
          <w:sz w:val="22"/>
          <w:szCs w:val="22"/>
        </w:rPr>
        <w:t xml:space="preserve"> </w:t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i/>
          <w:sz w:val="22"/>
          <w:szCs w:val="22"/>
        </w:rPr>
        <w:tab/>
      </w:r>
      <w:r w:rsidRPr="00171446">
        <w:rPr>
          <w:rFonts w:ascii="Century Gothic" w:hAnsi="Century Gothic"/>
          <w:b w:val="0"/>
          <w:i/>
          <w:sz w:val="22"/>
          <w:szCs w:val="22"/>
        </w:rPr>
        <w:t xml:space="preserve">Century </w:t>
      </w:r>
      <w:r w:rsidRPr="00171446">
        <w:rPr>
          <w:rFonts w:ascii="Century Gothic" w:hAnsi="Century Gothic"/>
          <w:b w:val="0"/>
          <w:sz w:val="22"/>
          <w:szCs w:val="22"/>
        </w:rPr>
        <w:t xml:space="preserve">Conference at the University of Pittsburgh. </w:t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  <w:t xml:space="preserve">Pittsburgh, PA. </w:t>
      </w:r>
      <w:r w:rsidRPr="00171446">
        <w:rPr>
          <w:rFonts w:ascii="Century Gothic" w:hAnsi="Century Gothic"/>
          <w:b w:val="0"/>
          <w:sz w:val="22"/>
          <w:szCs w:val="22"/>
        </w:rPr>
        <w:t>April.</w:t>
      </w:r>
    </w:p>
    <w:p w14:paraId="262A96D6" w14:textId="77777777" w:rsidR="00892DDB" w:rsidRPr="00171446" w:rsidRDefault="00892DDB" w:rsidP="00892DDB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 </w:t>
      </w:r>
    </w:p>
    <w:p w14:paraId="4AE95F51" w14:textId="77777777" w:rsidR="00892DDB" w:rsidRPr="00171446" w:rsidRDefault="00892DDB" w:rsidP="00876FD3">
      <w:pPr>
        <w:pStyle w:val="Heading1"/>
        <w:rPr>
          <w:rFonts w:ascii="Century Gothic" w:hAnsi="Century Gothic"/>
          <w:b w:val="0"/>
          <w:sz w:val="22"/>
          <w:szCs w:val="22"/>
        </w:rPr>
      </w:pPr>
    </w:p>
    <w:p w14:paraId="75FA7C84" w14:textId="77777777" w:rsidR="00876FD3" w:rsidRPr="00171446" w:rsidRDefault="00430630" w:rsidP="00876FD3">
      <w:pPr>
        <w:pStyle w:val="Heading1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b w:val="0"/>
          <w:sz w:val="22"/>
          <w:szCs w:val="22"/>
        </w:rPr>
        <w:t>2015</w:t>
      </w:r>
      <w:r w:rsidRPr="00171446">
        <w:rPr>
          <w:rFonts w:ascii="Century Gothic" w:hAnsi="Century Gothic"/>
          <w:b w:val="0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>Invited</w:t>
      </w:r>
      <w:r w:rsidR="00876FD3" w:rsidRPr="00171446">
        <w:rPr>
          <w:rFonts w:ascii="Century Gothic" w:hAnsi="Century Gothic"/>
          <w:sz w:val="22"/>
          <w:szCs w:val="22"/>
        </w:rPr>
        <w:t xml:space="preserve"> </w:t>
      </w:r>
      <w:r w:rsidR="00876FD3" w:rsidRPr="00171446">
        <w:rPr>
          <w:rFonts w:ascii="Century Gothic" w:hAnsi="Century Gothic"/>
          <w:b w:val="0"/>
          <w:sz w:val="22"/>
          <w:szCs w:val="22"/>
        </w:rPr>
        <w:t xml:space="preserve">Presentation. “Lip Sweater, Chinstrap, Mutton Chops: </w:t>
      </w:r>
      <w:r w:rsidR="00876FD3" w:rsidRPr="00171446">
        <w:rPr>
          <w:rFonts w:ascii="Century Gothic" w:hAnsi="Century Gothic"/>
          <w:b w:val="0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ab/>
        <w:t>Facial Hair and Identity”. Presenta</w:t>
      </w:r>
      <w:r w:rsidR="00AC7CE9" w:rsidRPr="00171446">
        <w:rPr>
          <w:rFonts w:ascii="Century Gothic" w:hAnsi="Century Gothic"/>
          <w:b w:val="0"/>
          <w:sz w:val="22"/>
          <w:szCs w:val="22"/>
        </w:rPr>
        <w:t xml:space="preserve">tion for Men’s Wellness – </w:t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AC7CE9" w:rsidRPr="00171446">
        <w:rPr>
          <w:rFonts w:ascii="Century Gothic" w:hAnsi="Century Gothic"/>
          <w:b w:val="0"/>
          <w:sz w:val="22"/>
          <w:szCs w:val="22"/>
        </w:rPr>
        <w:tab/>
      </w:r>
      <w:r w:rsidR="00876FD3" w:rsidRPr="00171446">
        <w:rPr>
          <w:rFonts w:ascii="Century Gothic" w:hAnsi="Century Gothic"/>
          <w:b w:val="0"/>
          <w:sz w:val="22"/>
          <w:szCs w:val="22"/>
        </w:rPr>
        <w:t>Movember.</w:t>
      </w:r>
    </w:p>
    <w:p w14:paraId="2587C8D8" w14:textId="77777777" w:rsidR="00876FD3" w:rsidRPr="00171446" w:rsidRDefault="00876FD3" w:rsidP="00430630">
      <w:pPr>
        <w:rPr>
          <w:rFonts w:ascii="Century Gothic" w:hAnsi="Century Gothic"/>
          <w:sz w:val="22"/>
          <w:szCs w:val="22"/>
        </w:rPr>
      </w:pPr>
    </w:p>
    <w:p w14:paraId="6530C7BB" w14:textId="77777777" w:rsidR="00876FD3" w:rsidRPr="00171446" w:rsidRDefault="00876FD3" w:rsidP="00430630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Invited lecture: </w:t>
      </w:r>
      <w:r w:rsidRPr="00171446">
        <w:rPr>
          <w:rFonts w:ascii="Century Gothic" w:hAnsi="Century Gothic"/>
          <w:i/>
          <w:sz w:val="22"/>
          <w:szCs w:val="22"/>
        </w:rPr>
        <w:t>Arrugas</w:t>
      </w:r>
      <w:r w:rsidRPr="00171446">
        <w:rPr>
          <w:rFonts w:ascii="Century Gothic" w:hAnsi="Century Gothic"/>
          <w:sz w:val="22"/>
          <w:szCs w:val="22"/>
        </w:rPr>
        <w:t>. Carnegie Mellon University.</w:t>
      </w:r>
    </w:p>
    <w:p w14:paraId="1B6B32CB" w14:textId="77777777" w:rsidR="00876FD3" w:rsidRPr="00171446" w:rsidRDefault="00876FD3" w:rsidP="00430630">
      <w:pPr>
        <w:rPr>
          <w:rFonts w:ascii="Century Gothic" w:hAnsi="Century Gothic"/>
          <w:sz w:val="22"/>
          <w:szCs w:val="22"/>
        </w:rPr>
      </w:pPr>
    </w:p>
    <w:p w14:paraId="7A8851C3" w14:textId="77777777" w:rsidR="00876FD3" w:rsidRPr="00171446" w:rsidRDefault="00876FD3" w:rsidP="00430630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“Silicon, plaster, paint and pencil: An analysis of Spanish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  <w:t xml:space="preserve">artistic </w:t>
      </w:r>
      <w:r w:rsidRPr="00171446">
        <w:rPr>
          <w:rFonts w:ascii="Century Gothic" w:hAnsi="Century Gothic"/>
          <w:sz w:val="22"/>
          <w:szCs w:val="22"/>
        </w:rPr>
        <w:t xml:space="preserve">expression”. </w:t>
      </w:r>
      <w:r w:rsidRPr="002F47DA">
        <w:rPr>
          <w:rFonts w:ascii="Century Gothic" w:hAnsi="Century Gothic"/>
          <w:sz w:val="22"/>
          <w:szCs w:val="22"/>
          <w:lang w:val="es-ES"/>
        </w:rPr>
        <w:t>Pre</w:t>
      </w:r>
      <w:r w:rsidR="00244771" w:rsidRPr="002F47DA">
        <w:rPr>
          <w:rFonts w:ascii="Century Gothic" w:hAnsi="Century Gothic"/>
          <w:sz w:val="22"/>
          <w:szCs w:val="22"/>
          <w:lang w:val="es-ES"/>
        </w:rPr>
        <w:t>s</w:t>
      </w:r>
      <w:r w:rsidRPr="002F47DA">
        <w:rPr>
          <w:rFonts w:ascii="Century Gothic" w:hAnsi="Century Gothic"/>
          <w:sz w:val="22"/>
          <w:szCs w:val="22"/>
          <w:lang w:val="es-ES"/>
        </w:rPr>
        <w:t xml:space="preserve">entation at the </w:t>
      </w:r>
      <w:r w:rsidRPr="002F47DA">
        <w:rPr>
          <w:rFonts w:ascii="Century Gothic" w:hAnsi="Century Gothic"/>
          <w:i/>
          <w:sz w:val="22"/>
          <w:szCs w:val="22"/>
          <w:lang w:val="es-ES"/>
        </w:rPr>
        <w:t xml:space="preserve">VII Congreso </w:t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  <w:t xml:space="preserve">Internacional de Ciencias, </w:t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Pr="002F47DA">
        <w:rPr>
          <w:rFonts w:ascii="Century Gothic" w:hAnsi="Century Gothic"/>
          <w:i/>
          <w:sz w:val="22"/>
          <w:szCs w:val="22"/>
          <w:lang w:val="es-ES"/>
        </w:rPr>
        <w:t>Artes y Humanidades: Cuerpo</w:t>
      </w:r>
      <w:r w:rsidR="0081036A" w:rsidRPr="002F47DA">
        <w:rPr>
          <w:rFonts w:ascii="Century Gothic" w:hAnsi="Century Gothic"/>
          <w:i/>
          <w:sz w:val="22"/>
          <w:szCs w:val="22"/>
          <w:lang w:val="es-ES"/>
        </w:rPr>
        <w:t>s</w:t>
      </w:r>
      <w:r w:rsidRPr="002F47DA">
        <w:rPr>
          <w:rFonts w:ascii="Century Gothic" w:hAnsi="Century Gothic"/>
          <w:i/>
          <w:sz w:val="22"/>
          <w:szCs w:val="22"/>
          <w:lang w:val="es-ES"/>
        </w:rPr>
        <w:t xml:space="preserve"> </w:t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lastRenderedPageBreak/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ab/>
      </w:r>
      <w:r w:rsidRPr="002F47DA">
        <w:rPr>
          <w:rFonts w:ascii="Century Gothic" w:hAnsi="Century Gothic"/>
          <w:i/>
          <w:sz w:val="22"/>
          <w:szCs w:val="22"/>
          <w:lang w:val="es-ES"/>
        </w:rPr>
        <w:t>Excluidos – Prácti</w:t>
      </w:r>
      <w:r w:rsidR="00244771" w:rsidRPr="002F47DA">
        <w:rPr>
          <w:rFonts w:ascii="Century Gothic" w:hAnsi="Century Gothic"/>
          <w:i/>
          <w:sz w:val="22"/>
          <w:szCs w:val="22"/>
          <w:lang w:val="es-ES"/>
        </w:rPr>
        <w:t xml:space="preserve">cas Corporales y </w:t>
      </w:r>
      <w:r w:rsidRPr="002F47DA">
        <w:rPr>
          <w:rFonts w:ascii="Century Gothic" w:hAnsi="Century Gothic"/>
          <w:i/>
          <w:sz w:val="22"/>
          <w:szCs w:val="22"/>
          <w:lang w:val="es-ES"/>
        </w:rPr>
        <w:t>Discriminación</w:t>
      </w:r>
      <w:r w:rsidRPr="002F47DA">
        <w:rPr>
          <w:rFonts w:ascii="Century Gothic" w:hAnsi="Century Gothic"/>
          <w:sz w:val="22"/>
          <w:szCs w:val="22"/>
          <w:lang w:val="es-ES"/>
        </w:rPr>
        <w:t xml:space="preserve">. </w:t>
      </w:r>
      <w:r w:rsidRPr="00171446">
        <w:rPr>
          <w:rFonts w:ascii="Century Gothic" w:hAnsi="Century Gothic"/>
          <w:sz w:val="22"/>
          <w:szCs w:val="22"/>
        </w:rPr>
        <w:t xml:space="preserve">Mexico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 xml:space="preserve">City, Mexico. October. </w:t>
      </w:r>
    </w:p>
    <w:p w14:paraId="5AB592A2" w14:textId="77777777" w:rsidR="00876FD3" w:rsidRPr="00171446" w:rsidRDefault="00876FD3" w:rsidP="00430630">
      <w:pPr>
        <w:rPr>
          <w:rFonts w:ascii="Century Gothic" w:hAnsi="Century Gothic"/>
          <w:sz w:val="22"/>
          <w:szCs w:val="22"/>
        </w:rPr>
      </w:pPr>
    </w:p>
    <w:p w14:paraId="02C7472B" w14:textId="77777777" w:rsidR="00430630" w:rsidRPr="002F47DA" w:rsidRDefault="00876FD3" w:rsidP="00430630">
      <w:pPr>
        <w:rPr>
          <w:rFonts w:ascii="Century Gothic" w:hAnsi="Century Gothic"/>
          <w:sz w:val="22"/>
          <w:szCs w:val="22"/>
          <w:lang w:val="es-ES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430630" w:rsidRPr="00171446">
        <w:rPr>
          <w:rFonts w:ascii="Century Gothic" w:hAnsi="Century Gothic"/>
          <w:sz w:val="22"/>
          <w:szCs w:val="22"/>
        </w:rPr>
        <w:t xml:space="preserve">“Equally Authentic: The Presentation (and Consideration) of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430630" w:rsidRPr="00171446">
        <w:rPr>
          <w:rFonts w:ascii="Century Gothic" w:hAnsi="Century Gothic"/>
          <w:sz w:val="22"/>
          <w:szCs w:val="22"/>
        </w:rPr>
        <w:t xml:space="preserve">the Technobody as Portrayed in the Works of Pedro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430630" w:rsidRPr="00171446">
        <w:rPr>
          <w:rFonts w:ascii="Century Gothic" w:hAnsi="Century Gothic"/>
          <w:sz w:val="22"/>
          <w:szCs w:val="22"/>
        </w:rPr>
        <w:t xml:space="preserve">Almodóvar”. Presentation at the </w:t>
      </w:r>
      <w:r w:rsidR="0081036A" w:rsidRPr="00171446">
        <w:rPr>
          <w:rFonts w:ascii="Century Gothic" w:hAnsi="Century Gothic"/>
          <w:i/>
          <w:sz w:val="22"/>
          <w:szCs w:val="22"/>
        </w:rPr>
        <w:t>Open</w:t>
      </w:r>
      <w:r w:rsidR="0081036A" w:rsidRPr="00171446">
        <w:rPr>
          <w:rFonts w:ascii="Century Gothic" w:hAnsi="Century Gothic"/>
          <w:sz w:val="22"/>
          <w:szCs w:val="22"/>
        </w:rPr>
        <w:t xml:space="preserve"> </w:t>
      </w:r>
      <w:r w:rsidR="00CC67E3" w:rsidRPr="00171446">
        <w:rPr>
          <w:rFonts w:ascii="Century Gothic" w:hAnsi="Century Gothic" w:cs="Helvetica"/>
          <w:bCs/>
          <w:i/>
          <w:sz w:val="22"/>
          <w:szCs w:val="22"/>
        </w:rPr>
        <w:t>Embodiments</w:t>
      </w:r>
      <w:r w:rsidR="00CC67E3" w:rsidRPr="00171446">
        <w:rPr>
          <w:rFonts w:ascii="Century Gothic" w:hAnsi="Century Gothic" w:cs="Helvetica"/>
          <w:b/>
          <w:bCs/>
          <w:i/>
          <w:sz w:val="22"/>
          <w:szCs w:val="22"/>
        </w:rPr>
        <w:t xml:space="preserve">: </w:t>
      </w:r>
      <w:r w:rsidR="00244771" w:rsidRPr="00171446">
        <w:rPr>
          <w:rFonts w:ascii="Century Gothic" w:hAnsi="Century Gothic" w:cs="Helvetica"/>
          <w:b/>
          <w:bCs/>
          <w:i/>
          <w:sz w:val="22"/>
          <w:szCs w:val="22"/>
        </w:rPr>
        <w:tab/>
      </w:r>
      <w:r w:rsidR="00244771" w:rsidRPr="00171446">
        <w:rPr>
          <w:rFonts w:ascii="Century Gothic" w:hAnsi="Century Gothic" w:cs="Helvetica"/>
          <w:b/>
          <w:bCs/>
          <w:i/>
          <w:sz w:val="22"/>
          <w:szCs w:val="22"/>
        </w:rPr>
        <w:tab/>
      </w:r>
      <w:r w:rsidR="00244771" w:rsidRPr="00171446">
        <w:rPr>
          <w:rFonts w:ascii="Century Gothic" w:hAnsi="Century Gothic" w:cs="Helvetica"/>
          <w:b/>
          <w:bCs/>
          <w:i/>
          <w:sz w:val="22"/>
          <w:szCs w:val="22"/>
        </w:rPr>
        <w:tab/>
      </w:r>
      <w:r w:rsidR="00244771" w:rsidRPr="00171446">
        <w:rPr>
          <w:rFonts w:ascii="Century Gothic" w:hAnsi="Century Gothic" w:cs="Helvetica"/>
          <w:b/>
          <w:bCs/>
          <w:i/>
          <w:sz w:val="22"/>
          <w:szCs w:val="22"/>
        </w:rPr>
        <w:tab/>
      </w:r>
      <w:r w:rsidR="00244771" w:rsidRPr="00171446">
        <w:rPr>
          <w:rFonts w:ascii="Century Gothic" w:hAnsi="Century Gothic" w:cs="Helvetica"/>
          <w:b/>
          <w:bCs/>
          <w:i/>
          <w:sz w:val="22"/>
          <w:szCs w:val="22"/>
        </w:rPr>
        <w:tab/>
      </w:r>
      <w:r w:rsidR="00CC67E3" w:rsidRPr="00171446">
        <w:rPr>
          <w:rFonts w:ascii="Century Gothic" w:hAnsi="Century Gothic" w:cs="Helvetica"/>
          <w:bCs/>
          <w:i/>
          <w:sz w:val="22"/>
          <w:szCs w:val="22"/>
        </w:rPr>
        <w:t>Locating Somatechnics</w:t>
      </w:r>
      <w:r w:rsidR="00244771" w:rsidRPr="00171446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81036A" w:rsidRPr="00171446">
        <w:rPr>
          <w:rFonts w:ascii="Century Gothic" w:hAnsi="Century Gothic" w:cs="Helvetica"/>
          <w:bCs/>
          <w:sz w:val="22"/>
          <w:szCs w:val="22"/>
        </w:rPr>
        <w:t xml:space="preserve">Conference. </w:t>
      </w:r>
      <w:r w:rsidR="00CC67E3" w:rsidRPr="00171446">
        <w:rPr>
          <w:rFonts w:ascii="Century Gothic" w:hAnsi="Century Gothic" w:cs="Helvetica"/>
          <w:bCs/>
          <w:sz w:val="22"/>
          <w:szCs w:val="22"/>
        </w:rPr>
        <w:t xml:space="preserve">Tucson, Arizona. </w:t>
      </w:r>
      <w:r w:rsidR="00CC67E3" w:rsidRPr="002F47DA">
        <w:rPr>
          <w:rFonts w:ascii="Century Gothic" w:hAnsi="Century Gothic" w:cs="Helvetica"/>
          <w:bCs/>
          <w:sz w:val="22"/>
          <w:szCs w:val="22"/>
          <w:lang w:val="es-ES"/>
        </w:rPr>
        <w:t>April.</w:t>
      </w:r>
    </w:p>
    <w:p w14:paraId="3201E8D4" w14:textId="77777777" w:rsidR="00430630" w:rsidRPr="002F47DA" w:rsidRDefault="00430630" w:rsidP="00430630">
      <w:pPr>
        <w:rPr>
          <w:rFonts w:ascii="Century Gothic" w:hAnsi="Century Gothic"/>
          <w:b/>
          <w:sz w:val="22"/>
          <w:szCs w:val="22"/>
          <w:lang w:val="es-ES"/>
        </w:rPr>
      </w:pPr>
      <w:r w:rsidRPr="002F47DA">
        <w:rPr>
          <w:rFonts w:ascii="Century Gothic" w:hAnsi="Century Gothic"/>
          <w:sz w:val="22"/>
          <w:szCs w:val="22"/>
          <w:lang w:val="es-ES"/>
        </w:rPr>
        <w:tab/>
      </w:r>
      <w:r w:rsidRPr="002F47DA">
        <w:rPr>
          <w:rFonts w:ascii="Century Gothic" w:hAnsi="Century Gothic"/>
          <w:sz w:val="22"/>
          <w:szCs w:val="22"/>
          <w:lang w:val="es-ES"/>
        </w:rPr>
        <w:tab/>
      </w:r>
      <w:r w:rsidRPr="002F47DA">
        <w:rPr>
          <w:rFonts w:ascii="Century Gothic" w:hAnsi="Century Gothic"/>
          <w:sz w:val="22"/>
          <w:szCs w:val="22"/>
          <w:lang w:val="es-ES"/>
        </w:rPr>
        <w:tab/>
      </w:r>
      <w:r w:rsidRPr="002F47DA">
        <w:rPr>
          <w:rFonts w:ascii="Century Gothic" w:hAnsi="Century Gothic"/>
          <w:sz w:val="22"/>
          <w:szCs w:val="22"/>
          <w:lang w:val="es-ES"/>
        </w:rPr>
        <w:tab/>
      </w:r>
    </w:p>
    <w:p w14:paraId="0E4DED4E" w14:textId="77777777" w:rsidR="00430630" w:rsidRPr="002F47DA" w:rsidRDefault="00430630" w:rsidP="005B1B8D">
      <w:pPr>
        <w:shd w:val="clear" w:color="auto" w:fill="FFFFFF"/>
        <w:ind w:left="2880" w:hanging="2880"/>
        <w:rPr>
          <w:rFonts w:ascii="Century Gothic" w:hAnsi="Century Gothic"/>
          <w:sz w:val="22"/>
          <w:szCs w:val="22"/>
          <w:lang w:val="es-ES"/>
        </w:rPr>
      </w:pPr>
    </w:p>
    <w:p w14:paraId="5E957D1C" w14:textId="3F3F1448" w:rsidR="005B1B8D" w:rsidRPr="002F47DA" w:rsidRDefault="00D10026" w:rsidP="005B1B8D">
      <w:pPr>
        <w:shd w:val="clear" w:color="auto" w:fill="FFFFFF"/>
        <w:ind w:left="2880" w:hanging="2880"/>
        <w:rPr>
          <w:rFonts w:ascii="Century Gothic" w:hAnsi="Century Gothic"/>
          <w:sz w:val="22"/>
          <w:szCs w:val="22"/>
        </w:rPr>
      </w:pPr>
      <w:r w:rsidRPr="002F47DA">
        <w:rPr>
          <w:rFonts w:ascii="Century Gothic" w:hAnsi="Century Gothic"/>
          <w:sz w:val="22"/>
          <w:szCs w:val="22"/>
          <w:lang w:val="es-ES"/>
        </w:rPr>
        <w:t>2014</w:t>
      </w:r>
      <w:r w:rsidR="005B1B8D" w:rsidRPr="002F47DA">
        <w:rPr>
          <w:rFonts w:ascii="Century Gothic" w:hAnsi="Century Gothic"/>
          <w:b/>
          <w:sz w:val="22"/>
          <w:szCs w:val="22"/>
          <w:lang w:val="es-ES"/>
        </w:rPr>
        <w:tab/>
      </w:r>
      <w:r w:rsidR="005B1B8D" w:rsidRPr="002F47DA">
        <w:rPr>
          <w:rFonts w:ascii="Century Gothic" w:hAnsi="Century Gothic"/>
          <w:sz w:val="22"/>
          <w:szCs w:val="22"/>
          <w:lang w:val="es-ES"/>
        </w:rPr>
        <w:t>“</w:t>
      </w:r>
      <w:r w:rsidR="005B1B8D" w:rsidRPr="00171446">
        <w:rPr>
          <w:rFonts w:ascii="Century Gothic" w:hAnsi="Century Gothic"/>
          <w:color w:val="000000"/>
          <w:sz w:val="22"/>
          <w:szCs w:val="22"/>
          <w:lang w:val="es-ES_tradnl"/>
        </w:rPr>
        <w:t xml:space="preserve">La perversión en la inversión del discurso tradicional: El caso de la película </w:t>
      </w:r>
      <w:r w:rsidR="005B1B8D" w:rsidRPr="00171446">
        <w:rPr>
          <w:rFonts w:ascii="Century Gothic" w:hAnsi="Century Gothic"/>
          <w:i/>
          <w:color w:val="000000"/>
          <w:sz w:val="22"/>
          <w:szCs w:val="22"/>
          <w:lang w:val="es-ES_tradnl"/>
        </w:rPr>
        <w:t>Tristana</w:t>
      </w:r>
      <w:r w:rsidR="005B1B8D" w:rsidRPr="00171446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de Luis Buñuel</w:t>
      </w:r>
      <w:r w:rsidR="005B1B8D" w:rsidRPr="00171446">
        <w:rPr>
          <w:rFonts w:ascii="Century Gothic" w:hAnsi="Century Gothic"/>
          <w:sz w:val="22"/>
          <w:szCs w:val="22"/>
          <w:lang w:val="es-ES_tradnl"/>
        </w:rPr>
        <w:t>”.</w:t>
      </w:r>
      <w:r w:rsidR="002F47D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5B1B8D" w:rsidRPr="002F47DA">
        <w:rPr>
          <w:rFonts w:ascii="Century Gothic" w:hAnsi="Century Gothic"/>
          <w:sz w:val="22"/>
          <w:szCs w:val="22"/>
          <w:lang w:val="es-ES"/>
        </w:rPr>
        <w:t xml:space="preserve">Presentation at </w:t>
      </w:r>
      <w:r w:rsidR="006845A1" w:rsidRPr="002F47DA">
        <w:rPr>
          <w:rFonts w:ascii="Century Gothic" w:hAnsi="Century Gothic"/>
          <w:sz w:val="22"/>
          <w:szCs w:val="22"/>
          <w:lang w:val="es-ES"/>
        </w:rPr>
        <w:t xml:space="preserve">the </w:t>
      </w:r>
      <w:r w:rsidR="005B1B8D" w:rsidRPr="002F47DA">
        <w:rPr>
          <w:rFonts w:ascii="Century Gothic" w:hAnsi="Century Gothic"/>
          <w:i/>
          <w:sz w:val="22"/>
          <w:szCs w:val="22"/>
          <w:lang w:val="es-ES"/>
        </w:rPr>
        <w:t>Asociación Hispánica de Hispanistas</w:t>
      </w:r>
      <w:r w:rsidR="005B1B8D" w:rsidRPr="002F47DA">
        <w:rPr>
          <w:rFonts w:ascii="Century Gothic" w:hAnsi="Century Gothic"/>
          <w:sz w:val="22"/>
          <w:szCs w:val="22"/>
          <w:lang w:val="es-ES"/>
        </w:rPr>
        <w:t xml:space="preserve"> (</w:t>
      </w:r>
      <w:r w:rsidR="005B1B8D" w:rsidRPr="002F47DA">
        <w:rPr>
          <w:rFonts w:ascii="Century Gothic" w:hAnsi="Century Gothic"/>
          <w:i/>
          <w:sz w:val="22"/>
          <w:szCs w:val="22"/>
          <w:lang w:val="es-ES"/>
        </w:rPr>
        <w:t>AHH</w:t>
      </w:r>
      <w:r w:rsidR="005B1B8D" w:rsidRPr="002F47DA">
        <w:rPr>
          <w:rFonts w:ascii="Century Gothic" w:hAnsi="Century Gothic"/>
          <w:sz w:val="22"/>
          <w:szCs w:val="22"/>
          <w:lang w:val="es-ES"/>
        </w:rPr>
        <w:t xml:space="preserve">) Conference.  Santiago de Compostela, Spain. </w:t>
      </w:r>
      <w:r w:rsidR="005B1B8D" w:rsidRPr="00171446">
        <w:rPr>
          <w:rFonts w:ascii="Century Gothic" w:hAnsi="Century Gothic"/>
          <w:sz w:val="22"/>
          <w:szCs w:val="22"/>
        </w:rPr>
        <w:t>June.</w:t>
      </w:r>
      <w:r w:rsidR="001C5128" w:rsidRPr="00171446">
        <w:rPr>
          <w:rFonts w:ascii="Century Gothic" w:hAnsi="Century Gothic"/>
          <w:sz w:val="22"/>
          <w:szCs w:val="22"/>
        </w:rPr>
        <w:t xml:space="preserve">  </w:t>
      </w:r>
    </w:p>
    <w:p w14:paraId="27ED88B8" w14:textId="77777777" w:rsidR="005B1B8D" w:rsidRPr="00171446" w:rsidRDefault="005B1B8D" w:rsidP="00D10026">
      <w:pPr>
        <w:rPr>
          <w:rFonts w:ascii="Century Gothic" w:hAnsi="Century Gothic"/>
          <w:b/>
          <w:sz w:val="22"/>
          <w:szCs w:val="22"/>
        </w:rPr>
      </w:pPr>
    </w:p>
    <w:p w14:paraId="5EA2C3BF" w14:textId="71F9E5E5" w:rsidR="00D10026" w:rsidRPr="00171446" w:rsidRDefault="004530F4" w:rsidP="005B1B8D">
      <w:pPr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“</w:t>
      </w:r>
      <w:r w:rsidR="005B1B8D" w:rsidRPr="00171446">
        <w:rPr>
          <w:rFonts w:ascii="Century Gothic" w:hAnsi="Century Gothic"/>
          <w:sz w:val="22"/>
          <w:szCs w:val="22"/>
        </w:rPr>
        <w:t xml:space="preserve">Almodóvar and the Abnormal: Illness as a Trope”, </w:t>
      </w:r>
      <w:r w:rsidR="00D10026" w:rsidRPr="00171446">
        <w:rPr>
          <w:rFonts w:ascii="Century Gothic" w:hAnsi="Century Gothic"/>
          <w:sz w:val="22"/>
          <w:szCs w:val="22"/>
        </w:rPr>
        <w:t xml:space="preserve">Presenter and Co-Chair of the Panel </w:t>
      </w:r>
      <w:r w:rsidR="00D10026" w:rsidRPr="00171446">
        <w:rPr>
          <w:rFonts w:ascii="Century Gothic" w:hAnsi="Century Gothic"/>
          <w:i/>
          <w:sz w:val="22"/>
          <w:szCs w:val="22"/>
        </w:rPr>
        <w:t xml:space="preserve">Normalization of the Male Body in Contemporary European Narratives </w:t>
      </w:r>
      <w:r w:rsidR="00D10026" w:rsidRPr="00171446">
        <w:rPr>
          <w:rFonts w:ascii="Century Gothic" w:hAnsi="Century Gothic"/>
          <w:sz w:val="22"/>
          <w:szCs w:val="22"/>
        </w:rPr>
        <w:t>at</w:t>
      </w:r>
      <w:r w:rsidR="005B1B8D" w:rsidRPr="00171446">
        <w:rPr>
          <w:rFonts w:ascii="Century Gothic" w:hAnsi="Century Gothic"/>
          <w:sz w:val="22"/>
          <w:szCs w:val="22"/>
        </w:rPr>
        <w:t xml:space="preserve"> Northeast Modern Language Association. Harrisburg, PA. </w:t>
      </w:r>
      <w:r w:rsidR="00D10026" w:rsidRPr="00171446">
        <w:rPr>
          <w:rFonts w:ascii="Century Gothic" w:hAnsi="Century Gothic"/>
          <w:sz w:val="22"/>
          <w:szCs w:val="22"/>
        </w:rPr>
        <w:t>April.</w:t>
      </w:r>
    </w:p>
    <w:p w14:paraId="253C6C7A" w14:textId="77777777" w:rsidR="00CE1B33" w:rsidRPr="00171446" w:rsidRDefault="00D10026" w:rsidP="00DA0CBF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</w:p>
    <w:p w14:paraId="1A1A41FD" w14:textId="77777777" w:rsidR="00DA0CBF" w:rsidRPr="00171446" w:rsidRDefault="00CE1B33" w:rsidP="005B1B8D">
      <w:pPr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2013</w:t>
      </w:r>
      <w:r w:rsidRPr="00171446">
        <w:rPr>
          <w:rFonts w:ascii="Century Gothic" w:hAnsi="Century Gothic"/>
          <w:sz w:val="22"/>
          <w:szCs w:val="22"/>
        </w:rPr>
        <w:tab/>
      </w:r>
      <w:r w:rsidR="005B1B8D" w:rsidRPr="00171446">
        <w:rPr>
          <w:rFonts w:ascii="Century Gothic" w:hAnsi="Century Gothic"/>
          <w:sz w:val="22"/>
          <w:szCs w:val="22"/>
        </w:rPr>
        <w:t xml:space="preserve">“Equally Authentic: Illness and Disability in the Films of Pedro Almodóvar – Blindness and the Voyeur”, </w:t>
      </w:r>
      <w:r w:rsidR="00DA0CBF" w:rsidRPr="00171446">
        <w:rPr>
          <w:rFonts w:ascii="Century Gothic" w:hAnsi="Century Gothic"/>
          <w:sz w:val="22"/>
          <w:szCs w:val="22"/>
        </w:rPr>
        <w:t>Presentation at CMU Modern Language Department:</w:t>
      </w:r>
      <w:r w:rsidR="005B1B8D" w:rsidRPr="00171446">
        <w:rPr>
          <w:rFonts w:ascii="Century Gothic" w:hAnsi="Century Gothic"/>
          <w:sz w:val="22"/>
          <w:szCs w:val="22"/>
        </w:rPr>
        <w:t xml:space="preserve"> </w:t>
      </w:r>
      <w:r w:rsidR="00D10026" w:rsidRPr="00171446">
        <w:rPr>
          <w:rFonts w:ascii="Century Gothic" w:hAnsi="Century Gothic"/>
          <w:sz w:val="22"/>
          <w:szCs w:val="22"/>
        </w:rPr>
        <w:t>November</w:t>
      </w:r>
      <w:r w:rsidR="00DA0CBF" w:rsidRPr="00171446">
        <w:rPr>
          <w:rFonts w:ascii="Century Gothic" w:hAnsi="Century Gothic"/>
          <w:sz w:val="22"/>
          <w:szCs w:val="22"/>
        </w:rPr>
        <w:t>.</w:t>
      </w:r>
      <w:r w:rsidR="00DA0CBF" w:rsidRPr="00171446">
        <w:rPr>
          <w:rFonts w:ascii="Century Gothic" w:hAnsi="Century Gothic"/>
          <w:b/>
          <w:sz w:val="22"/>
          <w:szCs w:val="22"/>
        </w:rPr>
        <w:t xml:space="preserve">  </w:t>
      </w:r>
    </w:p>
    <w:p w14:paraId="7C624D31" w14:textId="77777777" w:rsidR="00DA0CBF" w:rsidRPr="00171446" w:rsidRDefault="00DA0CBF" w:rsidP="000360BD">
      <w:pPr>
        <w:ind w:left="2880" w:hanging="2880"/>
        <w:rPr>
          <w:rFonts w:ascii="Century Gothic" w:hAnsi="Century Gothic"/>
          <w:sz w:val="22"/>
          <w:szCs w:val="22"/>
        </w:rPr>
      </w:pPr>
    </w:p>
    <w:p w14:paraId="6238392D" w14:textId="77777777" w:rsidR="00CE1B33" w:rsidRPr="00171446" w:rsidRDefault="005B1B8D" w:rsidP="005B1B8D">
      <w:pPr>
        <w:ind w:left="2880"/>
        <w:rPr>
          <w:rFonts w:ascii="Century Gothic" w:hAnsi="Century Gothic"/>
          <w:i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 xml:space="preserve">“Equally Authentic: Illness and Disability in the Films of Pedro Almodóvar – Blindness and the Voyeur”, </w:t>
      </w:r>
      <w:r w:rsidRPr="00171446">
        <w:rPr>
          <w:rFonts w:ascii="Century Gothic" w:hAnsi="Century Gothic"/>
          <w:iCs/>
          <w:sz w:val="22"/>
          <w:szCs w:val="22"/>
        </w:rPr>
        <w:t xml:space="preserve">Virtual Conference </w:t>
      </w:r>
      <w:r w:rsidR="00870769" w:rsidRPr="00171446">
        <w:rPr>
          <w:rFonts w:ascii="Century Gothic" w:hAnsi="Century Gothic"/>
          <w:sz w:val="22"/>
          <w:szCs w:val="22"/>
        </w:rPr>
        <w:t xml:space="preserve">Presentation at the </w:t>
      </w:r>
      <w:r w:rsidR="00A0606D" w:rsidRPr="00171446">
        <w:rPr>
          <w:rFonts w:ascii="Century Gothic" w:hAnsi="Century Gothic"/>
          <w:sz w:val="22"/>
          <w:szCs w:val="22"/>
        </w:rPr>
        <w:t xml:space="preserve">Third International Symposium on Ideology, Politics and Demands in Spanish Language, Literature and Film - </w:t>
      </w:r>
      <w:r w:rsidR="00A0606D" w:rsidRPr="00171446">
        <w:rPr>
          <w:rFonts w:ascii="Century Gothic" w:hAnsi="Century Gothic"/>
          <w:i/>
          <w:sz w:val="22"/>
          <w:szCs w:val="22"/>
        </w:rPr>
        <w:t>Otherness in Hispanic Culture.</w:t>
      </w:r>
      <w:r w:rsidR="00A0606D" w:rsidRPr="00171446">
        <w:rPr>
          <w:rFonts w:ascii="Century Gothic" w:hAnsi="Century Gothic"/>
          <w:sz w:val="22"/>
          <w:szCs w:val="22"/>
        </w:rPr>
        <w:t xml:space="preserve"> </w:t>
      </w:r>
      <w:r w:rsidR="00CE1B33" w:rsidRPr="00171446">
        <w:rPr>
          <w:rFonts w:ascii="Century Gothic" w:hAnsi="Century Gothic"/>
          <w:iCs/>
          <w:sz w:val="22"/>
          <w:szCs w:val="22"/>
        </w:rPr>
        <w:t>January 24-26</w:t>
      </w:r>
      <w:r w:rsidR="00A0606D" w:rsidRPr="00171446">
        <w:rPr>
          <w:rFonts w:ascii="Century Gothic" w:hAnsi="Century Gothic"/>
          <w:iCs/>
          <w:sz w:val="22"/>
          <w:szCs w:val="22"/>
        </w:rPr>
        <w:t>,</w:t>
      </w:r>
      <w:r w:rsidR="00CE1B33" w:rsidRPr="00171446">
        <w:rPr>
          <w:rFonts w:ascii="Century Gothic" w:hAnsi="Century Gothic"/>
          <w:iCs/>
          <w:sz w:val="22"/>
          <w:szCs w:val="22"/>
        </w:rPr>
        <w:t xml:space="preserve"> 2013. </w:t>
      </w:r>
    </w:p>
    <w:p w14:paraId="21F64E3D" w14:textId="77777777" w:rsidR="00CE1B33" w:rsidRPr="00171446" w:rsidRDefault="00CE1B33" w:rsidP="000360BD">
      <w:pPr>
        <w:ind w:left="2880" w:hanging="2880"/>
        <w:rPr>
          <w:rFonts w:ascii="Century Gothic" w:hAnsi="Century Gothic"/>
          <w:sz w:val="22"/>
          <w:szCs w:val="22"/>
        </w:rPr>
      </w:pPr>
    </w:p>
    <w:p w14:paraId="01243A4E" w14:textId="77777777" w:rsidR="000360BD" w:rsidRPr="00171446" w:rsidRDefault="000360BD" w:rsidP="000360BD">
      <w:pPr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2012</w:t>
      </w:r>
      <w:r w:rsidRPr="00171446">
        <w:rPr>
          <w:rFonts w:ascii="Century Gothic" w:hAnsi="Century Gothic"/>
          <w:sz w:val="22"/>
          <w:szCs w:val="22"/>
        </w:rPr>
        <w:tab/>
      </w:r>
      <w:r w:rsidR="00487446" w:rsidRPr="00171446">
        <w:rPr>
          <w:rFonts w:ascii="Century Gothic" w:hAnsi="Century Gothic"/>
          <w:sz w:val="22"/>
          <w:szCs w:val="22"/>
        </w:rPr>
        <w:t>“</w:t>
      </w:r>
      <w:r w:rsidRPr="00171446">
        <w:rPr>
          <w:rFonts w:ascii="Century Gothic" w:hAnsi="Century Gothic"/>
          <w:bCs/>
          <w:sz w:val="22"/>
          <w:szCs w:val="22"/>
        </w:rPr>
        <w:t xml:space="preserve">The Desire to Be Different: Juan José Millás’s </w:t>
      </w:r>
      <w:r w:rsidRPr="00171446">
        <w:rPr>
          <w:rFonts w:ascii="Century Gothic" w:hAnsi="Century Gothic"/>
          <w:bCs/>
          <w:i/>
          <w:iCs/>
          <w:sz w:val="22"/>
          <w:szCs w:val="22"/>
        </w:rPr>
        <w:t>Dos mujeres en Praga</w:t>
      </w:r>
      <w:r w:rsidR="00487446" w:rsidRPr="00171446">
        <w:rPr>
          <w:rFonts w:ascii="Century Gothic" w:hAnsi="Century Gothic"/>
          <w:bCs/>
          <w:iCs/>
          <w:sz w:val="22"/>
          <w:szCs w:val="22"/>
        </w:rPr>
        <w:t>”</w:t>
      </w:r>
      <w:r w:rsidRPr="00171446">
        <w:rPr>
          <w:rFonts w:ascii="Century Gothic" w:hAnsi="Century Gothic"/>
          <w:bCs/>
          <w:iCs/>
          <w:sz w:val="22"/>
          <w:szCs w:val="22"/>
        </w:rPr>
        <w:t xml:space="preserve">, </w:t>
      </w:r>
      <w:r w:rsidRPr="00171446">
        <w:rPr>
          <w:rFonts w:ascii="Century Gothic" w:hAnsi="Century Gothic"/>
          <w:i/>
          <w:sz w:val="22"/>
          <w:szCs w:val="22"/>
        </w:rPr>
        <w:t>Northeast Modern Language Association</w:t>
      </w:r>
      <w:r w:rsidRPr="00171446">
        <w:rPr>
          <w:rFonts w:ascii="Century Gothic" w:hAnsi="Century Gothic"/>
          <w:sz w:val="22"/>
          <w:szCs w:val="22"/>
        </w:rPr>
        <w:t xml:space="preserve">.  Rochester, NY.  March.  </w:t>
      </w:r>
    </w:p>
    <w:p w14:paraId="65DD6207" w14:textId="77777777" w:rsidR="000360BD" w:rsidRPr="00171446" w:rsidRDefault="000360BD">
      <w:pPr>
        <w:rPr>
          <w:rFonts w:ascii="Century Gothic" w:hAnsi="Century Gothic"/>
          <w:sz w:val="22"/>
          <w:szCs w:val="22"/>
        </w:rPr>
      </w:pPr>
    </w:p>
    <w:p w14:paraId="7906A060" w14:textId="77777777" w:rsidR="000360BD" w:rsidRPr="00171446" w:rsidRDefault="000360BD" w:rsidP="000360BD">
      <w:pPr>
        <w:pStyle w:val="Heading1"/>
        <w:ind w:left="2880" w:hanging="2880"/>
        <w:rPr>
          <w:rFonts w:ascii="Century Gothic" w:hAnsi="Century Gothic"/>
          <w:b w:val="0"/>
          <w:sz w:val="22"/>
          <w:szCs w:val="22"/>
        </w:rPr>
      </w:pPr>
      <w:r w:rsidRPr="00171446">
        <w:rPr>
          <w:rFonts w:ascii="Century Gothic" w:hAnsi="Century Gothic"/>
          <w:b w:val="0"/>
          <w:sz w:val="22"/>
          <w:szCs w:val="22"/>
        </w:rPr>
        <w:t>2011</w:t>
      </w:r>
      <w:r w:rsidRPr="00171446">
        <w:rPr>
          <w:rFonts w:ascii="Century Gothic" w:hAnsi="Century Gothic"/>
          <w:sz w:val="22"/>
          <w:szCs w:val="22"/>
        </w:rPr>
        <w:tab/>
        <w:t>¨</w:t>
      </w:r>
      <w:r w:rsidRPr="00171446">
        <w:rPr>
          <w:rFonts w:ascii="Century Gothic" w:hAnsi="Century Gothic"/>
          <w:b w:val="0"/>
          <w:sz w:val="22"/>
          <w:szCs w:val="22"/>
        </w:rPr>
        <w:t xml:space="preserve">Equally Authentic: Illness and Disability in the Films of Pedro Almodóvar¨, </w:t>
      </w:r>
      <w:r w:rsidRPr="00171446">
        <w:rPr>
          <w:rFonts w:ascii="Century Gothic" w:hAnsi="Century Gothic"/>
          <w:b w:val="0"/>
          <w:i/>
          <w:sz w:val="22"/>
          <w:szCs w:val="22"/>
        </w:rPr>
        <w:t>Northeast Modern Language Association</w:t>
      </w:r>
      <w:r w:rsidRPr="00171446">
        <w:rPr>
          <w:rFonts w:ascii="Century Gothic" w:hAnsi="Century Gothic"/>
          <w:b w:val="0"/>
          <w:sz w:val="22"/>
          <w:szCs w:val="22"/>
        </w:rPr>
        <w:t xml:space="preserve">. New Brunswick, NJ. April.  </w:t>
      </w:r>
    </w:p>
    <w:p w14:paraId="0E437585" w14:textId="77777777" w:rsidR="000360BD" w:rsidRPr="00171446" w:rsidRDefault="000360BD" w:rsidP="00A0606D">
      <w:pPr>
        <w:rPr>
          <w:rFonts w:ascii="Century Gothic" w:hAnsi="Century Gothic"/>
          <w:sz w:val="22"/>
          <w:szCs w:val="22"/>
        </w:rPr>
      </w:pPr>
    </w:p>
    <w:p w14:paraId="4D001F7F" w14:textId="77777777" w:rsidR="008A2B54" w:rsidRPr="00171446" w:rsidRDefault="008A2B54">
      <w:pPr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2009</w:t>
      </w:r>
      <w:r w:rsidRPr="00171446">
        <w:rPr>
          <w:rFonts w:ascii="Century Gothic" w:hAnsi="Century Gothic"/>
          <w:sz w:val="22"/>
          <w:szCs w:val="22"/>
        </w:rPr>
        <w:tab/>
        <w:t xml:space="preserve">“Disability and Capitalism in Selected Novels by Juan José Millás”, </w:t>
      </w:r>
      <w:r w:rsidRPr="00171446">
        <w:rPr>
          <w:rFonts w:ascii="Century Gothic" w:hAnsi="Century Gothic"/>
          <w:i/>
          <w:iCs/>
          <w:sz w:val="22"/>
          <w:szCs w:val="22"/>
        </w:rPr>
        <w:t>Northeast Popular Culture Association</w:t>
      </w:r>
      <w:r w:rsidRPr="00171446">
        <w:rPr>
          <w:rFonts w:ascii="Century Gothic" w:hAnsi="Century Gothic"/>
          <w:sz w:val="22"/>
          <w:szCs w:val="22"/>
        </w:rPr>
        <w:t>.  NYC</w:t>
      </w:r>
      <w:r w:rsidR="000360BD" w:rsidRPr="00171446">
        <w:rPr>
          <w:rFonts w:ascii="Century Gothic" w:hAnsi="Century Gothic"/>
          <w:sz w:val="22"/>
          <w:szCs w:val="22"/>
        </w:rPr>
        <w:t>.</w:t>
      </w:r>
      <w:r w:rsidRPr="00171446">
        <w:rPr>
          <w:rFonts w:ascii="Century Gothic" w:hAnsi="Century Gothic"/>
          <w:sz w:val="22"/>
          <w:szCs w:val="22"/>
        </w:rPr>
        <w:t xml:space="preserve"> October.</w:t>
      </w:r>
    </w:p>
    <w:p w14:paraId="18C51D1C" w14:textId="77777777" w:rsidR="008A2B54" w:rsidRPr="00171446" w:rsidRDefault="008A2B54">
      <w:pPr>
        <w:pStyle w:val="NormalWeb"/>
        <w:spacing w:before="0" w:beforeAutospacing="0" w:after="0" w:afterAutospacing="0"/>
        <w:rPr>
          <w:rFonts w:ascii="Century Gothic" w:eastAsia="Times New Roman" w:hAnsi="Century Gothic" w:cs="Times New Roman"/>
          <w:sz w:val="22"/>
          <w:szCs w:val="22"/>
        </w:rPr>
      </w:pPr>
      <w:r w:rsidRPr="00171446">
        <w:rPr>
          <w:rFonts w:ascii="Century Gothic" w:eastAsia="Times New Roman" w:hAnsi="Century Gothic" w:cs="Times New Roman"/>
          <w:sz w:val="22"/>
          <w:szCs w:val="22"/>
        </w:rPr>
        <w:tab/>
      </w:r>
      <w:r w:rsidRPr="00171446">
        <w:rPr>
          <w:rFonts w:ascii="Century Gothic" w:eastAsia="Times New Roman" w:hAnsi="Century Gothic" w:cs="Times New Roman"/>
          <w:sz w:val="22"/>
          <w:szCs w:val="22"/>
        </w:rPr>
        <w:tab/>
      </w:r>
    </w:p>
    <w:p w14:paraId="5CFA8A12" w14:textId="77777777" w:rsidR="008A2B54" w:rsidRPr="00171446" w:rsidRDefault="008A2B54">
      <w:pPr>
        <w:pStyle w:val="Heading7"/>
        <w:ind w:left="2880" w:firstLine="0"/>
        <w:rPr>
          <w:rFonts w:ascii="Century Gothic" w:hAnsi="Century Gothic"/>
          <w:i w:val="0"/>
          <w:iCs w:val="0"/>
          <w:sz w:val="22"/>
          <w:szCs w:val="22"/>
        </w:rPr>
      </w:pPr>
      <w:r w:rsidRPr="00171446">
        <w:rPr>
          <w:rFonts w:ascii="Century Gothic" w:hAnsi="Century Gothic"/>
          <w:i w:val="0"/>
          <w:iCs w:val="0"/>
          <w:sz w:val="22"/>
          <w:szCs w:val="22"/>
        </w:rPr>
        <w:lastRenderedPageBreak/>
        <w:t xml:space="preserve">“Is Normal Abnormal? The Desire to Be Different as seen in Juan José Millás’s </w:t>
      </w:r>
      <w:r w:rsidRPr="00171446">
        <w:rPr>
          <w:rFonts w:ascii="Century Gothic" w:hAnsi="Century Gothic"/>
          <w:sz w:val="22"/>
          <w:szCs w:val="22"/>
        </w:rPr>
        <w:t>Dos mujeres en Praga”</w:t>
      </w:r>
      <w:r w:rsidRPr="00171446">
        <w:rPr>
          <w:rFonts w:ascii="Century Gothic" w:hAnsi="Century Gothic"/>
          <w:i w:val="0"/>
          <w:iCs w:val="0"/>
          <w:sz w:val="22"/>
          <w:szCs w:val="22"/>
        </w:rPr>
        <w:t xml:space="preserve">, </w:t>
      </w:r>
      <w:r w:rsidRPr="00171446">
        <w:rPr>
          <w:rFonts w:ascii="Century Gothic" w:hAnsi="Century Gothic"/>
          <w:sz w:val="22"/>
          <w:szCs w:val="22"/>
        </w:rPr>
        <w:t>Pennsylvania Medical Humanities Consortium</w:t>
      </w:r>
      <w:r w:rsidRPr="00171446">
        <w:rPr>
          <w:rFonts w:ascii="Century Gothic" w:hAnsi="Century Gothic"/>
          <w:i w:val="0"/>
          <w:iCs w:val="0"/>
          <w:sz w:val="22"/>
          <w:szCs w:val="22"/>
        </w:rPr>
        <w:t>, May.</w:t>
      </w:r>
    </w:p>
    <w:p w14:paraId="128FB8A5" w14:textId="77777777" w:rsidR="008A2B54" w:rsidRPr="00171446" w:rsidRDefault="008A2B54">
      <w:pPr>
        <w:pStyle w:val="Heading2"/>
        <w:rPr>
          <w:rFonts w:ascii="Century Gothic" w:hAnsi="Century Gothic"/>
          <w:sz w:val="22"/>
          <w:szCs w:val="22"/>
        </w:rPr>
      </w:pPr>
    </w:p>
    <w:p w14:paraId="2EAB5F32" w14:textId="77777777" w:rsidR="008A2B54" w:rsidRPr="00171446" w:rsidRDefault="008A2B54">
      <w:pPr>
        <w:pStyle w:val="Heading2"/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2008</w:t>
      </w:r>
      <w:r w:rsidRPr="00171446">
        <w:rPr>
          <w:rFonts w:ascii="Century Gothic" w:hAnsi="Century Gothic"/>
          <w:sz w:val="22"/>
          <w:szCs w:val="22"/>
        </w:rPr>
        <w:tab/>
        <w:t xml:space="preserve">“Voices Reclaimed: Object Turned Subject in Juan José Millás’s </w:t>
      </w:r>
      <w:r w:rsidRPr="00171446">
        <w:rPr>
          <w:rFonts w:ascii="Century Gothic" w:hAnsi="Century Gothic"/>
          <w:i/>
          <w:iCs/>
          <w:sz w:val="22"/>
          <w:szCs w:val="22"/>
        </w:rPr>
        <w:t>La soledad era esto</w:t>
      </w:r>
      <w:r w:rsidRPr="00171446">
        <w:rPr>
          <w:rFonts w:ascii="Century Gothic" w:hAnsi="Century Gothic"/>
          <w:sz w:val="22"/>
          <w:szCs w:val="22"/>
        </w:rPr>
        <w:t xml:space="preserve">”, </w:t>
      </w:r>
      <w:r w:rsidRPr="00171446">
        <w:rPr>
          <w:rFonts w:ascii="Century Gothic" w:hAnsi="Century Gothic"/>
          <w:i/>
          <w:iCs/>
          <w:sz w:val="22"/>
          <w:szCs w:val="22"/>
        </w:rPr>
        <w:t>Making Sense of Health Illness and Disease Conference.</w:t>
      </w:r>
      <w:r w:rsidRPr="00171446">
        <w:rPr>
          <w:rFonts w:ascii="Century Gothic" w:hAnsi="Century Gothic"/>
          <w:sz w:val="22"/>
          <w:szCs w:val="22"/>
        </w:rPr>
        <w:t xml:space="preserve"> Oxford University-UK.</w:t>
      </w:r>
    </w:p>
    <w:p w14:paraId="7F6FBF0D" w14:textId="77777777" w:rsidR="008A2B54" w:rsidRPr="00171446" w:rsidRDefault="008A2B54">
      <w:pPr>
        <w:rPr>
          <w:rFonts w:ascii="Century Gothic" w:hAnsi="Century Gothic"/>
          <w:sz w:val="22"/>
          <w:szCs w:val="22"/>
        </w:rPr>
      </w:pPr>
    </w:p>
    <w:p w14:paraId="7D015745" w14:textId="77777777" w:rsidR="008A2B54" w:rsidRPr="00171446" w:rsidRDefault="008A2B54">
      <w:pPr>
        <w:pStyle w:val="Heading2"/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“The Desire to Be Different: Juan José Millás’s </w:t>
      </w:r>
      <w:r w:rsidRPr="00171446">
        <w:rPr>
          <w:rFonts w:ascii="Century Gothic" w:hAnsi="Century Gothic"/>
          <w:i/>
          <w:iCs/>
          <w:sz w:val="22"/>
          <w:szCs w:val="22"/>
        </w:rPr>
        <w:t xml:space="preserve">Dos mujeres en </w:t>
      </w:r>
      <w:proofErr w:type="gramStart"/>
      <w:r w:rsidRPr="00171446">
        <w:rPr>
          <w:rFonts w:ascii="Century Gothic" w:hAnsi="Century Gothic"/>
          <w:i/>
          <w:iCs/>
          <w:sz w:val="22"/>
          <w:szCs w:val="22"/>
        </w:rPr>
        <w:t>Praga</w:t>
      </w:r>
      <w:r w:rsidRPr="00171446">
        <w:rPr>
          <w:rFonts w:ascii="Century Gothic" w:hAnsi="Century Gothic"/>
          <w:sz w:val="22"/>
          <w:szCs w:val="22"/>
        </w:rPr>
        <w:t xml:space="preserve"> ”</w:t>
      </w:r>
      <w:proofErr w:type="gramEnd"/>
      <w:r w:rsidRPr="00171446">
        <w:rPr>
          <w:rFonts w:ascii="Century Gothic" w:hAnsi="Century Gothic"/>
          <w:sz w:val="22"/>
          <w:szCs w:val="22"/>
        </w:rPr>
        <w:t xml:space="preserve">, </w:t>
      </w:r>
      <w:r w:rsidRPr="00171446">
        <w:rPr>
          <w:rFonts w:ascii="Century Gothic" w:hAnsi="Century Gothic"/>
          <w:i/>
          <w:iCs/>
          <w:sz w:val="22"/>
          <w:szCs w:val="22"/>
        </w:rPr>
        <w:t>Pennsylvania Foreign Language Conference</w:t>
      </w:r>
      <w:r w:rsidRPr="00171446">
        <w:rPr>
          <w:rFonts w:ascii="Century Gothic" w:hAnsi="Century Gothic"/>
          <w:sz w:val="22"/>
          <w:szCs w:val="22"/>
        </w:rPr>
        <w:t xml:space="preserve">. Duquesne University. Pittsburgh, PA, October.  </w:t>
      </w:r>
    </w:p>
    <w:p w14:paraId="377DF484" w14:textId="77777777" w:rsidR="008A2B54" w:rsidRPr="00171446" w:rsidRDefault="008A2B54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</w:p>
    <w:p w14:paraId="761A4EEE" w14:textId="77777777" w:rsidR="008A2B54" w:rsidRPr="00171446" w:rsidRDefault="008A2B54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Indiana University-Purdue University Indiana</w:t>
      </w:r>
    </w:p>
    <w:p w14:paraId="6A52FEA3" w14:textId="77777777" w:rsidR="008A2B54" w:rsidRPr="00171446" w:rsidRDefault="008A2B54">
      <w:pPr>
        <w:pStyle w:val="Heading6"/>
        <w:rPr>
          <w:rFonts w:ascii="Century Gothic" w:hAnsi="Century Gothic"/>
          <w:sz w:val="22"/>
        </w:rPr>
      </w:pPr>
      <w:r w:rsidRPr="00171446">
        <w:rPr>
          <w:rFonts w:ascii="Century Gothic" w:hAnsi="Century Gothic"/>
          <w:sz w:val="22"/>
        </w:rPr>
        <w:t xml:space="preserve">Attended: </w:t>
      </w:r>
      <w:r w:rsidRPr="00171446">
        <w:rPr>
          <w:rFonts w:ascii="Century Gothic" w:hAnsi="Century Gothic"/>
          <w:i/>
          <w:iCs/>
          <w:sz w:val="22"/>
        </w:rPr>
        <w:t>Cancer Stories Symposium</w:t>
      </w:r>
    </w:p>
    <w:p w14:paraId="0CFFAEED" w14:textId="77777777" w:rsidR="008A2B54" w:rsidRPr="00171446" w:rsidRDefault="008A2B54">
      <w:pPr>
        <w:rPr>
          <w:rFonts w:ascii="Century Gothic" w:hAnsi="Century Gothic"/>
          <w:sz w:val="22"/>
          <w:szCs w:val="22"/>
        </w:rPr>
      </w:pPr>
    </w:p>
    <w:p w14:paraId="47E6694D" w14:textId="77777777" w:rsidR="008A2B54" w:rsidRPr="00171446" w:rsidRDefault="008A2B54">
      <w:pPr>
        <w:ind w:left="2880" w:hanging="2880"/>
        <w:rPr>
          <w:rStyle w:val="Emphasis"/>
          <w:rFonts w:ascii="Century Gothic" w:hAnsi="Century Gothic"/>
          <w:i w:val="0"/>
          <w:iCs w:val="0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2007</w:t>
      </w:r>
      <w:r w:rsidRPr="00171446">
        <w:rPr>
          <w:rFonts w:ascii="Century Gothic" w:hAnsi="Century Gothic"/>
          <w:sz w:val="22"/>
          <w:szCs w:val="22"/>
        </w:rPr>
        <w:tab/>
        <w:t xml:space="preserve">“The ‘Tonto’ Finds His Way: Juan José Millás' </w:t>
      </w:r>
      <w:r w:rsidRPr="00171446">
        <w:rPr>
          <w:rStyle w:val="Emphasis"/>
          <w:rFonts w:ascii="Century Gothic" w:hAnsi="Century Gothic"/>
          <w:sz w:val="22"/>
          <w:szCs w:val="22"/>
        </w:rPr>
        <w:t>Tonto, muerto, bastardo e invisible”</w:t>
      </w: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 xml:space="preserve">, </w:t>
      </w:r>
      <w:r w:rsidRPr="00171446">
        <w:rPr>
          <w:rStyle w:val="Emphasis"/>
          <w:rFonts w:ascii="Century Gothic" w:hAnsi="Century Gothic"/>
          <w:sz w:val="22"/>
          <w:szCs w:val="22"/>
        </w:rPr>
        <w:t>Kaleidoscope Graduate Student Conference</w:t>
      </w: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>. University of Wisconsin-Madison, March.</w:t>
      </w:r>
    </w:p>
    <w:p w14:paraId="6D629971" w14:textId="77777777" w:rsidR="008A2B54" w:rsidRPr="00171446" w:rsidRDefault="008A2B54">
      <w:pPr>
        <w:ind w:left="2880" w:hanging="2880"/>
        <w:rPr>
          <w:rStyle w:val="Emphasis"/>
          <w:rFonts w:ascii="Century Gothic" w:hAnsi="Century Gothic"/>
          <w:i w:val="0"/>
          <w:iCs w:val="0"/>
          <w:sz w:val="22"/>
          <w:szCs w:val="22"/>
        </w:rPr>
      </w:pP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ab/>
      </w: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ab/>
      </w:r>
    </w:p>
    <w:p w14:paraId="7AA58885" w14:textId="77777777" w:rsidR="008A2B54" w:rsidRPr="00171446" w:rsidRDefault="008A2B54">
      <w:pPr>
        <w:ind w:left="2880" w:hanging="2880"/>
        <w:rPr>
          <w:rStyle w:val="Emphasis"/>
          <w:rFonts w:ascii="Century Gothic" w:hAnsi="Century Gothic"/>
          <w:i w:val="0"/>
          <w:iCs w:val="0"/>
          <w:sz w:val="22"/>
          <w:szCs w:val="22"/>
        </w:rPr>
      </w:pP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ab/>
        <w:t xml:space="preserve">Invited lecture: </w:t>
      </w:r>
      <w:r w:rsidRPr="00171446">
        <w:rPr>
          <w:rStyle w:val="Emphasis"/>
          <w:rFonts w:ascii="Century Gothic" w:hAnsi="Century Gothic"/>
          <w:sz w:val="22"/>
          <w:szCs w:val="22"/>
        </w:rPr>
        <w:t>Volver</w:t>
      </w:r>
      <w:r w:rsidRPr="00171446">
        <w:rPr>
          <w:rStyle w:val="Emphasis"/>
          <w:rFonts w:ascii="Century Gothic" w:hAnsi="Century Gothic"/>
          <w:i w:val="0"/>
          <w:iCs w:val="0"/>
          <w:sz w:val="22"/>
          <w:szCs w:val="22"/>
        </w:rPr>
        <w:t>.  Carnegie Mellon University.</w:t>
      </w:r>
    </w:p>
    <w:p w14:paraId="3B735BEA" w14:textId="77777777" w:rsidR="008A2B54" w:rsidRPr="00171446" w:rsidRDefault="008A2B54">
      <w:pPr>
        <w:rPr>
          <w:rFonts w:ascii="Century Gothic" w:hAnsi="Century Gothic"/>
          <w:sz w:val="22"/>
          <w:szCs w:val="22"/>
        </w:rPr>
      </w:pPr>
    </w:p>
    <w:p w14:paraId="5399F4C0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2004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Invited lecture: </w:t>
      </w:r>
      <w:r w:rsidRPr="00171446">
        <w:rPr>
          <w:rFonts w:ascii="Century Gothic" w:hAnsi="Century Gothic"/>
          <w:i/>
          <w:iCs/>
          <w:sz w:val="22"/>
          <w:szCs w:val="22"/>
        </w:rPr>
        <w:t>Cuban Film Festival</w:t>
      </w:r>
      <w:r w:rsidRPr="00171446">
        <w:rPr>
          <w:rFonts w:ascii="Century Gothic" w:hAnsi="Century Gothic"/>
          <w:sz w:val="22"/>
          <w:szCs w:val="22"/>
        </w:rPr>
        <w:t>. University of Wisconsin-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Madison.</w:t>
      </w:r>
    </w:p>
    <w:p w14:paraId="544F544C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 </w:t>
      </w:r>
    </w:p>
    <w:p w14:paraId="0261CCB1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i/>
          <w:iCs/>
          <w:sz w:val="22"/>
          <w:szCs w:val="22"/>
        </w:rPr>
        <w:t>Re-mapping 18</w:t>
      </w:r>
      <w:r w:rsidRPr="00171446">
        <w:rPr>
          <w:rFonts w:ascii="Century Gothic" w:hAnsi="Century Gothic"/>
          <w:i/>
          <w:iCs/>
          <w:sz w:val="22"/>
          <w:szCs w:val="22"/>
          <w:vertAlign w:val="superscript"/>
        </w:rPr>
        <w:t>th</w:t>
      </w:r>
      <w:r w:rsidRPr="00171446">
        <w:rPr>
          <w:rFonts w:ascii="Century Gothic" w:hAnsi="Century Gothic"/>
          <w:i/>
          <w:iCs/>
          <w:sz w:val="22"/>
          <w:szCs w:val="22"/>
        </w:rPr>
        <w:t xml:space="preserve"> and 19</w:t>
      </w:r>
      <w:r w:rsidRPr="00171446">
        <w:rPr>
          <w:rFonts w:ascii="Century Gothic" w:hAnsi="Century Gothic"/>
          <w:i/>
          <w:iCs/>
          <w:sz w:val="22"/>
          <w:szCs w:val="22"/>
          <w:vertAlign w:val="superscript"/>
        </w:rPr>
        <w:t>th</w:t>
      </w:r>
      <w:r w:rsidRPr="00171446">
        <w:rPr>
          <w:rFonts w:ascii="Century Gothic" w:hAnsi="Century Gothic"/>
          <w:i/>
          <w:iCs/>
          <w:sz w:val="22"/>
          <w:szCs w:val="22"/>
        </w:rPr>
        <w:t xml:space="preserve"> -Century Spanish Studies</w:t>
      </w:r>
      <w:r w:rsidRPr="00171446">
        <w:rPr>
          <w:rFonts w:ascii="Century Gothic" w:hAnsi="Century Gothic"/>
          <w:sz w:val="22"/>
          <w:szCs w:val="22"/>
        </w:rPr>
        <w:t xml:space="preserve"> </w:t>
      </w:r>
    </w:p>
    <w:p w14:paraId="7CF6570C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117662C6" w14:textId="77777777" w:rsidR="00921465" w:rsidRPr="00171446" w:rsidRDefault="00921465" w:rsidP="00921465">
      <w:pPr>
        <w:pStyle w:val="Heading9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Coordinator of Conference</w:t>
      </w:r>
    </w:p>
    <w:p w14:paraId="05B7F045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Worked with Alda Blanco to facilitate organization and scheduling of conference</w:t>
      </w:r>
    </w:p>
    <w:p w14:paraId="7C892C3A" w14:textId="77777777" w:rsidR="00921465" w:rsidRPr="00171446" w:rsidRDefault="00921465" w:rsidP="00921465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2003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Invited lecture: </w:t>
      </w:r>
      <w:r w:rsidRPr="00171446">
        <w:rPr>
          <w:rFonts w:ascii="Century Gothic" w:hAnsi="Century Gothic"/>
          <w:i/>
          <w:iCs/>
          <w:sz w:val="22"/>
          <w:szCs w:val="22"/>
        </w:rPr>
        <w:t xml:space="preserve">Cuban Film Festival. </w:t>
      </w:r>
      <w:r w:rsidRPr="00171446">
        <w:rPr>
          <w:rFonts w:ascii="Century Gothic" w:hAnsi="Century Gothic"/>
          <w:sz w:val="22"/>
          <w:szCs w:val="22"/>
        </w:rPr>
        <w:t xml:space="preserve"> Edgewood College,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Madison, WI.</w:t>
      </w:r>
    </w:p>
    <w:p w14:paraId="3572B0DF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0BF821F9" w14:textId="77777777" w:rsidR="00921465" w:rsidRPr="00171446" w:rsidRDefault="00921465" w:rsidP="00921465">
      <w:pPr>
        <w:numPr>
          <w:ilvl w:val="1"/>
          <w:numId w:val="7"/>
        </w:num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i/>
          <w:sz w:val="22"/>
          <w:szCs w:val="22"/>
        </w:rPr>
        <w:t xml:space="preserve">(In)formation:  Identity, Community, Performance and Visual </w:t>
      </w:r>
      <w:r w:rsidR="00AC7CE9" w:rsidRPr="00171446">
        <w:rPr>
          <w:rFonts w:ascii="Century Gothic" w:hAnsi="Century Gothic"/>
          <w:i/>
          <w:sz w:val="22"/>
          <w:szCs w:val="22"/>
        </w:rPr>
        <w:tab/>
      </w:r>
      <w:r w:rsidRPr="00171446">
        <w:rPr>
          <w:rFonts w:ascii="Century Gothic" w:hAnsi="Century Gothic"/>
          <w:i/>
          <w:sz w:val="22"/>
          <w:szCs w:val="22"/>
        </w:rPr>
        <w:t>Cultures</w:t>
      </w:r>
      <w:r w:rsidRPr="00171446">
        <w:rPr>
          <w:rFonts w:ascii="Century Gothic" w:hAnsi="Century Gothic"/>
          <w:sz w:val="22"/>
          <w:szCs w:val="22"/>
        </w:rPr>
        <w:t xml:space="preserve">     </w:t>
      </w:r>
    </w:p>
    <w:p w14:paraId="493C0175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1E10C198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Co-Director of University-Wide Graduate Student Interdisciplinary </w:t>
      </w:r>
    </w:p>
    <w:p w14:paraId="03DFA0C4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i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Designed, coordinated and executed one of the first graduate-student conferences involving representation from across the campus displayed through academic talks as well as an art space</w:t>
      </w:r>
    </w:p>
    <w:p w14:paraId="352729B0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i/>
          <w:sz w:val="22"/>
          <w:szCs w:val="22"/>
        </w:rPr>
      </w:pPr>
    </w:p>
    <w:p w14:paraId="3A771E67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06D62A9E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Elected Member: Chair Advisory Committee of the Department of Spanish and Portuguese</w:t>
      </w:r>
    </w:p>
    <w:p w14:paraId="612D90AA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Advised chair on graduate student issues</w:t>
      </w:r>
    </w:p>
    <w:p w14:paraId="2C13BC79" w14:textId="77777777" w:rsidR="00921465" w:rsidRPr="00171446" w:rsidRDefault="00921465" w:rsidP="00921465">
      <w:pPr>
        <w:tabs>
          <w:tab w:val="left" w:pos="0"/>
        </w:tabs>
        <w:ind w:left="2160"/>
        <w:rPr>
          <w:rFonts w:ascii="Century Gothic" w:hAnsi="Century Gothic"/>
          <w:sz w:val="22"/>
          <w:szCs w:val="22"/>
        </w:rPr>
      </w:pPr>
    </w:p>
    <w:p w14:paraId="0C324B52" w14:textId="77777777" w:rsidR="00921465" w:rsidRPr="00171446" w:rsidRDefault="00921465" w:rsidP="00921465">
      <w:pPr>
        <w:numPr>
          <w:ilvl w:val="1"/>
          <w:numId w:val="13"/>
        </w:num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lastRenderedPageBreak/>
        <w:t>2</w:t>
      </w:r>
      <w:r w:rsidRPr="00171446">
        <w:rPr>
          <w:rFonts w:ascii="Century Gothic" w:hAnsi="Century Gothic"/>
          <w:sz w:val="22"/>
          <w:szCs w:val="22"/>
          <w:vertAlign w:val="superscript"/>
        </w:rPr>
        <w:t>nd</w:t>
      </w:r>
      <w:r w:rsidRPr="00171446">
        <w:rPr>
          <w:rFonts w:ascii="Century Gothic" w:hAnsi="Century Gothic"/>
          <w:sz w:val="22"/>
          <w:szCs w:val="22"/>
        </w:rPr>
        <w:t xml:space="preserve"> Annual Graduate Student Conference: </w:t>
      </w:r>
      <w:r w:rsidRPr="00171446">
        <w:rPr>
          <w:rFonts w:ascii="Century Gothic" w:hAnsi="Century Gothic"/>
          <w:i/>
          <w:sz w:val="22"/>
          <w:szCs w:val="22"/>
        </w:rPr>
        <w:t>New Trends in Latin American Poetry</w:t>
      </w:r>
      <w:r w:rsidRPr="00171446">
        <w:rPr>
          <w:rFonts w:ascii="Century Gothic" w:hAnsi="Century Gothic"/>
          <w:sz w:val="22"/>
          <w:szCs w:val="22"/>
        </w:rPr>
        <w:t xml:space="preserve"> </w:t>
      </w:r>
    </w:p>
    <w:p w14:paraId="008048B5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074B960E" w14:textId="0892F277" w:rsidR="001C5128" w:rsidRDefault="00921465" w:rsidP="006A5E60">
      <w:pPr>
        <w:tabs>
          <w:tab w:val="left" w:pos="0"/>
        </w:tabs>
        <w:ind w:left="2880"/>
        <w:rPr>
          <w:rFonts w:ascii="Century Gothic" w:hAnsi="Century Gothic"/>
          <w:i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Committee Member and Panel Chair  </w:t>
      </w:r>
    </w:p>
    <w:p w14:paraId="086C8345" w14:textId="77777777" w:rsidR="006A5E60" w:rsidRPr="006A5E60" w:rsidRDefault="006A5E60" w:rsidP="006A5E60">
      <w:pPr>
        <w:tabs>
          <w:tab w:val="left" w:pos="0"/>
        </w:tabs>
        <w:ind w:left="2880"/>
        <w:rPr>
          <w:rFonts w:ascii="Century Gothic" w:hAnsi="Century Gothic"/>
          <w:i/>
          <w:sz w:val="22"/>
          <w:szCs w:val="22"/>
        </w:rPr>
      </w:pPr>
    </w:p>
    <w:p w14:paraId="79C851AD" w14:textId="07E4ACB6" w:rsidR="006F7154" w:rsidRDefault="001C5128" w:rsidP="006F7154">
      <w:pPr>
        <w:pStyle w:val="BodyTextIndent"/>
        <w:ind w:left="2880" w:hanging="2880"/>
        <w:rPr>
          <w:rFonts w:ascii="Century Gothic" w:hAnsi="Century Gothic"/>
          <w:b/>
          <w:bCs/>
          <w:sz w:val="22"/>
          <w:szCs w:val="22"/>
        </w:rPr>
      </w:pPr>
      <w:r w:rsidRPr="00171446">
        <w:rPr>
          <w:rFonts w:ascii="Century Gothic" w:hAnsi="Century Gothic"/>
          <w:b/>
          <w:bCs/>
          <w:sz w:val="22"/>
          <w:szCs w:val="22"/>
        </w:rPr>
        <w:tab/>
      </w:r>
    </w:p>
    <w:p w14:paraId="19F91DF3" w14:textId="3687B74E" w:rsidR="006A5E60" w:rsidRPr="006A5E60" w:rsidRDefault="006A5E60" w:rsidP="006A5E60">
      <w:pPr>
        <w:pStyle w:val="BodyTextIndent"/>
        <w:ind w:left="2880" w:hanging="2880"/>
        <w:rPr>
          <w:rFonts w:ascii="Century Gothic" w:hAnsi="Century Gothic" w:cs="Calibri"/>
          <w:i/>
          <w:iCs/>
          <w:sz w:val="22"/>
          <w:szCs w:val="22"/>
        </w:rPr>
      </w:pPr>
      <w:r w:rsidRPr="00171446">
        <w:rPr>
          <w:rFonts w:ascii="Century Gothic" w:hAnsi="Century Gothic"/>
          <w:b/>
          <w:bCs/>
          <w:sz w:val="22"/>
          <w:szCs w:val="22"/>
        </w:rPr>
        <w:t>Works in Progress</w:t>
      </w:r>
      <w:r>
        <w:rPr>
          <w:rFonts w:ascii="Century Gothic" w:hAnsi="Century Gothic" w:cs="Calibri"/>
          <w:sz w:val="22"/>
          <w:szCs w:val="22"/>
        </w:rPr>
        <w:t xml:space="preserve"> </w:t>
      </w:r>
      <w:r>
        <w:rPr>
          <w:rFonts w:ascii="Century Gothic" w:hAnsi="Century Gothic" w:cs="Calibri"/>
          <w:sz w:val="22"/>
          <w:szCs w:val="22"/>
        </w:rPr>
        <w:tab/>
        <w:t xml:space="preserve">Website and podcast – </w:t>
      </w:r>
      <w:r>
        <w:rPr>
          <w:rFonts w:ascii="Century Gothic" w:hAnsi="Century Gothic" w:cs="Calibri"/>
          <w:i/>
          <w:iCs/>
          <w:sz w:val="22"/>
          <w:szCs w:val="22"/>
        </w:rPr>
        <w:t>Pedagogy and Pandemic</w:t>
      </w:r>
      <w:r>
        <w:rPr>
          <w:rFonts w:ascii="Century Gothic" w:hAnsi="Century Gothic" w:cs="Calibri"/>
          <w:sz w:val="22"/>
          <w:szCs w:val="22"/>
        </w:rPr>
        <w:t xml:space="preserve"> – focusing on how empathy, agency, and affect have (or have not) shaped abilities to teach. [under development]</w:t>
      </w:r>
    </w:p>
    <w:p w14:paraId="3A4CD4E5" w14:textId="77777777" w:rsidR="006A5E60" w:rsidRDefault="006A5E60" w:rsidP="006A5E60">
      <w:pPr>
        <w:pStyle w:val="BodyTextIndent"/>
        <w:ind w:left="2880" w:hanging="2880"/>
        <w:rPr>
          <w:rFonts w:ascii="Century Gothic" w:hAnsi="Century Gothic" w:cs="Calibri"/>
          <w:sz w:val="22"/>
          <w:szCs w:val="22"/>
        </w:rPr>
      </w:pPr>
    </w:p>
    <w:p w14:paraId="7D1B7659" w14:textId="1C5763A1" w:rsidR="00C2357B" w:rsidRPr="00014C01" w:rsidRDefault="00AA7A6F" w:rsidP="006A5E60">
      <w:pPr>
        <w:pStyle w:val="BodyTextIndent"/>
        <w:ind w:left="2880" w:firstLine="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Co-editor and Contributor. </w:t>
      </w:r>
      <w:r w:rsidR="0002015C">
        <w:rPr>
          <w:rFonts w:ascii="Century Gothic" w:hAnsi="Century Gothic" w:cs="Calibri"/>
          <w:i/>
          <w:sz w:val="22"/>
          <w:szCs w:val="22"/>
        </w:rPr>
        <w:t>Trauma-informed Pedagogy: Addressed Gender</w:t>
      </w:r>
      <w:r w:rsidR="00C2357B" w:rsidRPr="00AA7A6F">
        <w:rPr>
          <w:rFonts w:ascii="Century Gothic" w:hAnsi="Century Gothic" w:cs="Calibri"/>
          <w:i/>
          <w:sz w:val="22"/>
          <w:szCs w:val="22"/>
        </w:rPr>
        <w:t>-Based Violence</w:t>
      </w:r>
      <w:r w:rsidR="0002015C">
        <w:rPr>
          <w:rFonts w:ascii="Century Gothic" w:hAnsi="Century Gothic" w:cs="Calibri"/>
          <w:i/>
          <w:sz w:val="22"/>
          <w:szCs w:val="22"/>
        </w:rPr>
        <w:t xml:space="preserve"> in the Classroom</w:t>
      </w:r>
      <w:r w:rsidR="00BE19AC">
        <w:rPr>
          <w:rFonts w:ascii="Century Gothic" w:hAnsi="Century Gothic" w:cs="Calibri"/>
          <w:sz w:val="22"/>
          <w:szCs w:val="22"/>
        </w:rPr>
        <w:t xml:space="preserve">. Edited Volume. </w:t>
      </w:r>
      <w:r w:rsidR="002F47DA">
        <w:rPr>
          <w:rFonts w:ascii="Century Gothic" w:hAnsi="Century Gothic" w:cs="Calibri"/>
          <w:sz w:val="22"/>
          <w:szCs w:val="22"/>
        </w:rPr>
        <w:t>Under Contract with</w:t>
      </w:r>
      <w:r w:rsidR="00705B81">
        <w:rPr>
          <w:rFonts w:ascii="Century Gothic" w:hAnsi="Century Gothic" w:cs="Calibri"/>
          <w:sz w:val="22"/>
          <w:szCs w:val="22"/>
        </w:rPr>
        <w:t xml:space="preserve"> </w:t>
      </w:r>
      <w:r w:rsidR="00856812">
        <w:rPr>
          <w:rFonts w:ascii="Century Gothic" w:hAnsi="Century Gothic" w:cs="Calibri"/>
          <w:sz w:val="22"/>
          <w:szCs w:val="22"/>
        </w:rPr>
        <w:t xml:space="preserve">Emerald Publishing – </w:t>
      </w:r>
      <w:r w:rsidR="002F47DA">
        <w:rPr>
          <w:rFonts w:ascii="Century Gothic" w:hAnsi="Century Gothic" w:cs="Calibri"/>
          <w:sz w:val="22"/>
          <w:szCs w:val="22"/>
        </w:rPr>
        <w:t>Expected release May 202</w:t>
      </w:r>
      <w:r w:rsidR="00B4410D">
        <w:rPr>
          <w:rFonts w:ascii="Century Gothic" w:hAnsi="Century Gothic" w:cs="Calibri"/>
          <w:sz w:val="22"/>
          <w:szCs w:val="22"/>
        </w:rPr>
        <w:t>2</w:t>
      </w:r>
      <w:r w:rsidR="006A5E60">
        <w:rPr>
          <w:rFonts w:ascii="Century Gothic" w:hAnsi="Century Gothic" w:cs="Calibri"/>
          <w:sz w:val="22"/>
          <w:szCs w:val="22"/>
        </w:rPr>
        <w:t>.</w:t>
      </w:r>
      <w:r w:rsidR="00856812">
        <w:rPr>
          <w:rFonts w:ascii="Century Gothic" w:hAnsi="Century Gothic" w:cs="Calibri"/>
          <w:sz w:val="22"/>
          <w:szCs w:val="22"/>
        </w:rPr>
        <w:t xml:space="preserve"> </w:t>
      </w:r>
      <w:r w:rsidR="00705B81">
        <w:rPr>
          <w:rFonts w:ascii="Century Gothic" w:hAnsi="Century Gothic" w:cs="Calibri"/>
          <w:sz w:val="22"/>
          <w:szCs w:val="22"/>
        </w:rPr>
        <w:t xml:space="preserve">  </w:t>
      </w:r>
      <w:r w:rsidR="00F63316">
        <w:rPr>
          <w:rFonts w:ascii="Century Gothic" w:hAnsi="Century Gothic" w:cs="Calibri"/>
          <w:sz w:val="22"/>
          <w:szCs w:val="22"/>
        </w:rPr>
        <w:t xml:space="preserve"> </w:t>
      </w:r>
    </w:p>
    <w:p w14:paraId="0FBCD06A" w14:textId="10043633" w:rsidR="006B2650" w:rsidRPr="00B4410D" w:rsidRDefault="00C2357B" w:rsidP="006B2650">
      <w:pPr>
        <w:pStyle w:val="BodyTextIndent"/>
        <w:ind w:left="0" w:firstLine="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54F52389" w14:textId="77777777" w:rsidR="008A2B54" w:rsidRPr="00171446" w:rsidRDefault="00C14FFF" w:rsidP="00C14FFF">
      <w:pPr>
        <w:pStyle w:val="BodyTextIndent"/>
        <w:ind w:left="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5B612BA4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3E04C6">
        <w:rPr>
          <w:rFonts w:ascii="Century Gothic" w:hAnsi="Century Gothic"/>
          <w:b/>
          <w:sz w:val="22"/>
          <w:szCs w:val="22"/>
        </w:rPr>
        <w:t>Teaching Experience / Courses Taught</w:t>
      </w:r>
    </w:p>
    <w:p w14:paraId="6F22E0D2" w14:textId="1858FD18" w:rsidR="003E0E60" w:rsidRPr="003E0E60" w:rsidRDefault="003E0E60" w:rsidP="00921465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39D4097F" w14:textId="73705F0D" w:rsidR="007A7C31" w:rsidRPr="00171446" w:rsidRDefault="003E0E60" w:rsidP="00921465">
      <w:pPr>
        <w:tabs>
          <w:tab w:val="left" w:pos="0"/>
        </w:tabs>
        <w:ind w:hanging="144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7A7C31" w:rsidRPr="00171446">
        <w:rPr>
          <w:rFonts w:ascii="Century Gothic" w:hAnsi="Century Gothic"/>
          <w:bCs/>
          <w:sz w:val="22"/>
          <w:szCs w:val="22"/>
        </w:rPr>
        <w:t>Spring 2012</w:t>
      </w:r>
      <w:r w:rsidR="00487446" w:rsidRPr="00171446">
        <w:rPr>
          <w:rFonts w:ascii="Century Gothic" w:hAnsi="Century Gothic"/>
          <w:bCs/>
          <w:sz w:val="22"/>
          <w:szCs w:val="22"/>
        </w:rPr>
        <w:t>-current</w:t>
      </w:r>
      <w:r w:rsidR="007A7C31" w:rsidRPr="00171446">
        <w:rPr>
          <w:rFonts w:ascii="Century Gothic" w:hAnsi="Century Gothic"/>
          <w:bCs/>
          <w:sz w:val="22"/>
          <w:szCs w:val="22"/>
        </w:rPr>
        <w:tab/>
      </w:r>
      <w:r w:rsidR="007A7C31" w:rsidRPr="00171446">
        <w:rPr>
          <w:rFonts w:ascii="Century Gothic" w:hAnsi="Century Gothic"/>
          <w:bCs/>
          <w:sz w:val="22"/>
          <w:szCs w:val="22"/>
        </w:rPr>
        <w:tab/>
      </w:r>
      <w:r w:rsidR="007A7C31" w:rsidRPr="00171446">
        <w:rPr>
          <w:rFonts w:ascii="Century Gothic" w:hAnsi="Century Gothic"/>
          <w:bCs/>
          <w:sz w:val="22"/>
          <w:szCs w:val="22"/>
          <w:u w:val="single"/>
        </w:rPr>
        <w:t>Carnegie Mellon University, Pittsburgh</w:t>
      </w:r>
      <w:r w:rsidR="00A27558">
        <w:rPr>
          <w:rFonts w:ascii="Century Gothic" w:hAnsi="Century Gothic"/>
          <w:bCs/>
          <w:sz w:val="22"/>
          <w:szCs w:val="22"/>
          <w:u w:val="single"/>
        </w:rPr>
        <w:t>,</w:t>
      </w:r>
      <w:r w:rsidR="007A7C31" w:rsidRPr="00171446">
        <w:rPr>
          <w:rFonts w:ascii="Century Gothic" w:hAnsi="Century Gothic"/>
          <w:bCs/>
          <w:sz w:val="22"/>
          <w:szCs w:val="22"/>
          <w:u w:val="single"/>
        </w:rPr>
        <w:t xml:space="preserve"> Pennsylvania</w:t>
      </w:r>
    </w:p>
    <w:p w14:paraId="167D1B97" w14:textId="77777777" w:rsidR="007A7C31" w:rsidRPr="00171446" w:rsidRDefault="007A7C31" w:rsidP="007A7C31">
      <w:pPr>
        <w:rPr>
          <w:rFonts w:ascii="Century Gothic" w:hAnsi="Century Gothic"/>
          <w:sz w:val="22"/>
          <w:szCs w:val="22"/>
          <w:u w:val="single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  <w:u w:val="single"/>
        </w:rPr>
        <w:t>Assistant Teaching Professor</w:t>
      </w:r>
      <w:r w:rsidR="005D6AA4">
        <w:rPr>
          <w:rFonts w:ascii="Century Gothic" w:hAnsi="Century Gothic"/>
          <w:sz w:val="22"/>
          <w:szCs w:val="22"/>
          <w:u w:val="single"/>
        </w:rPr>
        <w:t>/Associate Teaching Professor</w:t>
      </w:r>
    </w:p>
    <w:p w14:paraId="58982A26" w14:textId="77777777" w:rsidR="009C121E" w:rsidRPr="00171446" w:rsidRDefault="007A7C31" w:rsidP="00487446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</w:p>
    <w:p w14:paraId="4189F325" w14:textId="75225ADC" w:rsidR="003E0E60" w:rsidRDefault="003E0E60" w:rsidP="00487446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Grand Challenge: Gender-based Violence. First Year Grand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Challenge Interdisciplinary Seminar. Team-taught. Newly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developed course. Spring 2018</w:t>
      </w:r>
    </w:p>
    <w:p w14:paraId="16C8EBBC" w14:textId="77777777" w:rsidR="003E0E60" w:rsidRDefault="003E0E60" w:rsidP="00487446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6095D9C8" w14:textId="443671F4" w:rsidR="00487446" w:rsidRPr="00171446" w:rsidRDefault="003E0E60" w:rsidP="00487446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>(7</w:t>
      </w:r>
      <w:r w:rsidR="009C121E" w:rsidRPr="00171446">
        <w:rPr>
          <w:rFonts w:ascii="Century Gothic" w:hAnsi="Century Gothic"/>
          <w:sz w:val="22"/>
          <w:szCs w:val="22"/>
        </w:rPr>
        <w:t>00</w:t>
      </w:r>
      <w:r w:rsidR="00244771" w:rsidRPr="00171446">
        <w:rPr>
          <w:rFonts w:ascii="Century Gothic" w:hAnsi="Century Gothic"/>
          <w:sz w:val="22"/>
          <w:szCs w:val="22"/>
        </w:rPr>
        <w:t xml:space="preserve"> and 800</w:t>
      </w:r>
      <w:r w:rsidR="009C121E" w:rsidRPr="00171446">
        <w:rPr>
          <w:rFonts w:ascii="Century Gothic" w:hAnsi="Century Gothic"/>
          <w:sz w:val="22"/>
          <w:szCs w:val="22"/>
        </w:rPr>
        <w:t xml:space="preserve">-level graduate courses for the MA in Applied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9C121E" w:rsidRPr="00171446">
        <w:rPr>
          <w:rFonts w:ascii="Century Gothic" w:hAnsi="Century Gothic"/>
          <w:sz w:val="22"/>
          <w:szCs w:val="22"/>
        </w:rPr>
        <w:t>Second</w:t>
      </w:r>
      <w:r w:rsidR="00244771" w:rsidRPr="00171446">
        <w:rPr>
          <w:rFonts w:ascii="Century Gothic" w:hAnsi="Century Gothic"/>
          <w:sz w:val="22"/>
          <w:szCs w:val="22"/>
        </w:rPr>
        <w:t xml:space="preserve"> </w:t>
      </w:r>
      <w:r w:rsidR="00AC7CE9" w:rsidRPr="00171446">
        <w:rPr>
          <w:rFonts w:ascii="Century Gothic" w:hAnsi="Century Gothic"/>
          <w:sz w:val="22"/>
          <w:szCs w:val="22"/>
        </w:rPr>
        <w:t xml:space="preserve">Language </w:t>
      </w:r>
      <w:r w:rsidR="009C121E" w:rsidRPr="00171446">
        <w:rPr>
          <w:rFonts w:ascii="Century Gothic" w:hAnsi="Century Gothic"/>
          <w:sz w:val="22"/>
          <w:szCs w:val="22"/>
        </w:rPr>
        <w:t>Acquisition) Teaching Methodologi</w:t>
      </w:r>
      <w:r w:rsidR="00244771" w:rsidRPr="00171446">
        <w:rPr>
          <w:rFonts w:ascii="Century Gothic" w:hAnsi="Century Gothic"/>
          <w:sz w:val="22"/>
          <w:szCs w:val="22"/>
        </w:rPr>
        <w:t xml:space="preserve">es in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  <w:t xml:space="preserve">the </w:t>
      </w:r>
      <w:r w:rsidR="00AC7CE9" w:rsidRPr="00171446">
        <w:rPr>
          <w:rFonts w:ascii="Century Gothic" w:hAnsi="Century Gothic"/>
          <w:sz w:val="22"/>
          <w:szCs w:val="22"/>
        </w:rPr>
        <w:t xml:space="preserve">Foreign Language </w:t>
      </w:r>
      <w:r w:rsidR="009C121E" w:rsidRPr="00171446">
        <w:rPr>
          <w:rFonts w:ascii="Century Gothic" w:hAnsi="Century Gothic"/>
          <w:sz w:val="22"/>
          <w:szCs w:val="22"/>
        </w:rPr>
        <w:t>Classroom; Teachi</w:t>
      </w:r>
      <w:r w:rsidR="00244771" w:rsidRPr="00171446">
        <w:rPr>
          <w:rFonts w:ascii="Century Gothic" w:hAnsi="Century Gothic"/>
          <w:sz w:val="22"/>
          <w:szCs w:val="22"/>
        </w:rPr>
        <w:t xml:space="preserve">ng in Modern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9C121E" w:rsidRPr="00171446">
        <w:rPr>
          <w:rFonts w:ascii="Century Gothic" w:hAnsi="Century Gothic"/>
          <w:sz w:val="22"/>
          <w:szCs w:val="22"/>
        </w:rPr>
        <w:t>Langu</w:t>
      </w:r>
      <w:r w:rsidR="00AC7CE9" w:rsidRPr="00171446">
        <w:rPr>
          <w:rFonts w:ascii="Century Gothic" w:hAnsi="Century Gothic"/>
          <w:sz w:val="22"/>
          <w:szCs w:val="22"/>
        </w:rPr>
        <w:t xml:space="preserve">ages I; Teaching in Modern </w:t>
      </w:r>
      <w:r w:rsidR="009C121E" w:rsidRPr="00171446">
        <w:rPr>
          <w:rFonts w:ascii="Century Gothic" w:hAnsi="Century Gothic"/>
          <w:sz w:val="22"/>
          <w:szCs w:val="22"/>
        </w:rPr>
        <w:t>Languages II</w:t>
      </w:r>
    </w:p>
    <w:p w14:paraId="6FD0AFA9" w14:textId="77777777" w:rsidR="00C24504" w:rsidRPr="00171446" w:rsidRDefault="00487446" w:rsidP="00C24504">
      <w:pPr>
        <w:pStyle w:val="Heading8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</w:p>
    <w:p w14:paraId="33EFD6B7" w14:textId="77777777" w:rsidR="00C14FFF" w:rsidRPr="0086437C" w:rsidRDefault="00C24504" w:rsidP="00C24504">
      <w:pPr>
        <w:pStyle w:val="Heading8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="00AA596E" w:rsidRPr="0086437C">
        <w:rPr>
          <w:rFonts w:ascii="Century Gothic" w:hAnsi="Century Gothic"/>
          <w:sz w:val="22"/>
          <w:szCs w:val="22"/>
        </w:rPr>
        <w:t xml:space="preserve">(400-level) Studies in Peninsular Literature and Culture – </w:t>
      </w:r>
    </w:p>
    <w:p w14:paraId="130CE8C0" w14:textId="77777777" w:rsidR="00AA596E" w:rsidRPr="0086437C" w:rsidRDefault="0086437C" w:rsidP="00C24504">
      <w:pPr>
        <w:pStyle w:val="Heading8"/>
        <w:rPr>
          <w:rFonts w:ascii="Century Gothic" w:hAnsi="Century Gothic"/>
          <w:sz w:val="22"/>
          <w:szCs w:val="22"/>
        </w:rPr>
      </w:pPr>
      <w:r w:rsidRPr="0086437C">
        <w:rPr>
          <w:rFonts w:ascii="Century Gothic" w:hAnsi="Century Gothic"/>
          <w:sz w:val="22"/>
          <w:szCs w:val="22"/>
        </w:rPr>
        <w:tab/>
        <w:t xml:space="preserve">a) </w:t>
      </w:r>
      <w:r w:rsidR="00AA596E" w:rsidRPr="0086437C">
        <w:rPr>
          <w:rFonts w:ascii="Century Gothic" w:hAnsi="Century Gothic"/>
          <w:sz w:val="22"/>
          <w:szCs w:val="22"/>
        </w:rPr>
        <w:t xml:space="preserve">“Panoramic Bodies: A dissection of twentieth century peninsular texts” – second iteration of original course. </w:t>
      </w:r>
    </w:p>
    <w:p w14:paraId="7149BF0D" w14:textId="77777777" w:rsidR="0086437C" w:rsidRPr="0086437C" w:rsidRDefault="0086437C" w:rsidP="0086437C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sz w:val="22"/>
          <w:szCs w:val="22"/>
        </w:rPr>
      </w:pPr>
      <w:r w:rsidRPr="0086437C">
        <w:rPr>
          <w:rFonts w:ascii="Century Gothic" w:hAnsi="Century Gothic"/>
          <w:sz w:val="22"/>
          <w:szCs w:val="22"/>
        </w:rPr>
        <w:tab/>
      </w:r>
      <w:r w:rsidRPr="0086437C">
        <w:rPr>
          <w:rFonts w:ascii="Century Gothic" w:hAnsi="Century Gothic"/>
          <w:sz w:val="22"/>
          <w:szCs w:val="22"/>
        </w:rPr>
        <w:tab/>
      </w:r>
      <w:r w:rsidRPr="0086437C">
        <w:rPr>
          <w:rFonts w:ascii="Century Gothic" w:hAnsi="Century Gothic"/>
          <w:sz w:val="22"/>
          <w:szCs w:val="22"/>
        </w:rPr>
        <w:tab/>
        <w:t xml:space="preserve">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86437C">
        <w:rPr>
          <w:rFonts w:ascii="Century Gothic" w:hAnsi="Century Gothic"/>
          <w:sz w:val="22"/>
          <w:szCs w:val="22"/>
        </w:rPr>
        <w:t xml:space="preserve">b) </w:t>
      </w:r>
      <w:r w:rsidRPr="0086437C">
        <w:rPr>
          <w:rFonts w:ascii="Century Gothic" w:hAnsi="Century Gothic" w:cs="Helvetica Neue"/>
          <w:sz w:val="22"/>
          <w:szCs w:val="22"/>
        </w:rPr>
        <w:t xml:space="preserve">Studies in Peninsular Literature and Culture: </w:t>
      </w:r>
      <w:r>
        <w:rPr>
          <w:rFonts w:ascii="Century Gothic" w:hAnsi="Century Gothic" w:cs="Helvetica Neue"/>
          <w:sz w:val="22"/>
          <w:szCs w:val="22"/>
        </w:rPr>
        <w:t xml:space="preserve">The </w:t>
      </w:r>
      <w:r>
        <w:rPr>
          <w:rFonts w:ascii="Century Gothic" w:hAnsi="Century Gothic" w:cs="Helvetica Neue"/>
          <w:sz w:val="22"/>
          <w:szCs w:val="22"/>
        </w:rPr>
        <w:tab/>
      </w:r>
      <w:r>
        <w:rPr>
          <w:rFonts w:ascii="Century Gothic" w:hAnsi="Century Gothic" w:cs="Helvetica Neue"/>
          <w:sz w:val="22"/>
          <w:szCs w:val="22"/>
        </w:rPr>
        <w:tab/>
      </w:r>
      <w:r>
        <w:rPr>
          <w:rFonts w:ascii="Century Gothic" w:hAnsi="Century Gothic" w:cs="Helvetica Neue"/>
          <w:sz w:val="22"/>
          <w:szCs w:val="22"/>
        </w:rPr>
        <w:tab/>
      </w:r>
      <w:r>
        <w:rPr>
          <w:rFonts w:ascii="Century Gothic" w:hAnsi="Century Gothic" w:cs="Helvetica Neue"/>
          <w:sz w:val="22"/>
          <w:szCs w:val="22"/>
        </w:rPr>
        <w:tab/>
      </w:r>
      <w:r>
        <w:rPr>
          <w:rFonts w:ascii="Century Gothic" w:hAnsi="Century Gothic" w:cs="Helvetica Neue"/>
          <w:sz w:val="22"/>
          <w:szCs w:val="22"/>
        </w:rPr>
        <w:tab/>
      </w:r>
      <w:r>
        <w:rPr>
          <w:rFonts w:ascii="Century Gothic" w:hAnsi="Century Gothic" w:cs="Helvetica Neue"/>
          <w:sz w:val="22"/>
          <w:szCs w:val="22"/>
        </w:rPr>
        <w:tab/>
        <w:t xml:space="preserve">Corporeal </w:t>
      </w:r>
      <w:r w:rsidRPr="0086437C">
        <w:rPr>
          <w:rFonts w:ascii="Century Gothic" w:hAnsi="Century Gothic" w:cs="Helvetica Neue"/>
          <w:sz w:val="22"/>
          <w:szCs w:val="22"/>
        </w:rPr>
        <w:t>Text</w:t>
      </w:r>
      <w:r>
        <w:rPr>
          <w:rFonts w:ascii="Century Gothic" w:hAnsi="Century Gothic" w:cs="Helvetica Neue"/>
          <w:sz w:val="22"/>
          <w:szCs w:val="22"/>
        </w:rPr>
        <w:t xml:space="preserve"> – newly developed course.</w:t>
      </w:r>
    </w:p>
    <w:p w14:paraId="0AB116AA" w14:textId="77777777" w:rsidR="00AA596E" w:rsidRPr="003045BE" w:rsidRDefault="00AA596E" w:rsidP="00C24504">
      <w:pPr>
        <w:pStyle w:val="Heading8"/>
        <w:rPr>
          <w:rFonts w:ascii="Century Gothic" w:hAnsi="Century Gothic"/>
          <w:sz w:val="22"/>
          <w:szCs w:val="22"/>
        </w:rPr>
      </w:pPr>
    </w:p>
    <w:p w14:paraId="46BF1BB9" w14:textId="68FFA520" w:rsidR="00AA596E" w:rsidRPr="003045BE" w:rsidRDefault="00AA596E" w:rsidP="00C24504">
      <w:pPr>
        <w:pStyle w:val="Heading8"/>
        <w:rPr>
          <w:rFonts w:ascii="Century Gothic" w:hAnsi="Century Gothic"/>
          <w:sz w:val="22"/>
          <w:szCs w:val="22"/>
        </w:rPr>
      </w:pPr>
      <w:r w:rsidRPr="003045BE">
        <w:rPr>
          <w:rFonts w:ascii="Century Gothic" w:hAnsi="Century Gothic"/>
          <w:sz w:val="22"/>
          <w:szCs w:val="22"/>
        </w:rPr>
        <w:tab/>
      </w:r>
      <w:r w:rsidR="00C24504" w:rsidRPr="003045BE">
        <w:rPr>
          <w:rFonts w:ascii="Century Gothic" w:hAnsi="Century Gothic"/>
          <w:sz w:val="22"/>
          <w:szCs w:val="22"/>
        </w:rPr>
        <w:t xml:space="preserve">(300-level) Hispanic Literary and Cultural Studies </w:t>
      </w:r>
      <w:r w:rsidR="00F80B06" w:rsidRPr="003045BE">
        <w:rPr>
          <w:rFonts w:ascii="Century Gothic" w:hAnsi="Century Gothic"/>
          <w:sz w:val="22"/>
          <w:szCs w:val="22"/>
        </w:rPr>
        <w:t>– “Medical Texts” – original course.</w:t>
      </w:r>
      <w:r w:rsidR="00C24504" w:rsidRPr="003045BE">
        <w:rPr>
          <w:rFonts w:ascii="Century Gothic" w:hAnsi="Century Gothic"/>
          <w:sz w:val="22"/>
          <w:szCs w:val="22"/>
        </w:rPr>
        <w:t xml:space="preserve"> “Corporeal Metaphor” – </w:t>
      </w:r>
      <w:r w:rsidR="00E84224" w:rsidRPr="003045BE">
        <w:rPr>
          <w:rFonts w:ascii="Century Gothic" w:hAnsi="Century Gothic"/>
          <w:sz w:val="22"/>
          <w:szCs w:val="22"/>
        </w:rPr>
        <w:t>original course</w:t>
      </w:r>
      <w:r w:rsidR="00C24504" w:rsidRPr="003045BE">
        <w:rPr>
          <w:rFonts w:ascii="Century Gothic" w:hAnsi="Century Gothic"/>
          <w:sz w:val="22"/>
          <w:szCs w:val="22"/>
        </w:rPr>
        <w:t xml:space="preserve">; (300-level) </w:t>
      </w:r>
      <w:r w:rsidR="00487446" w:rsidRPr="003045BE">
        <w:rPr>
          <w:rFonts w:ascii="Century Gothic" w:hAnsi="Century Gothic"/>
          <w:sz w:val="22"/>
          <w:szCs w:val="22"/>
        </w:rPr>
        <w:t>Spain: Language and Culture –</w:t>
      </w:r>
      <w:r w:rsidRPr="003045BE">
        <w:rPr>
          <w:rFonts w:ascii="Century Gothic" w:hAnsi="Century Gothic"/>
          <w:sz w:val="22"/>
          <w:szCs w:val="22"/>
        </w:rPr>
        <w:t xml:space="preserve"> designed syllabus, chose texts</w:t>
      </w:r>
    </w:p>
    <w:p w14:paraId="326E9B43" w14:textId="58471CA0" w:rsidR="004D3D7F" w:rsidRPr="003045BE" w:rsidRDefault="004D3D7F" w:rsidP="004D3D7F">
      <w:pPr>
        <w:rPr>
          <w:rFonts w:ascii="Century Gothic" w:hAnsi="Century Gothic"/>
          <w:sz w:val="22"/>
          <w:szCs w:val="22"/>
        </w:rPr>
      </w:pPr>
    </w:p>
    <w:p w14:paraId="1DB0D50A" w14:textId="1DA7BC54" w:rsidR="003045BE" w:rsidRDefault="004D3D7F" w:rsidP="004D3D7F">
      <w:pPr>
        <w:rPr>
          <w:rFonts w:ascii="Century Gothic" w:hAnsi="Century Gothic"/>
          <w:sz w:val="22"/>
          <w:szCs w:val="22"/>
        </w:rPr>
      </w:pP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  <w:t>(200 – level</w:t>
      </w:r>
      <w:r w:rsidR="003045BE">
        <w:rPr>
          <w:rFonts w:ascii="Century Gothic" w:hAnsi="Century Gothic"/>
          <w:sz w:val="22"/>
          <w:szCs w:val="22"/>
        </w:rPr>
        <w:t>) -</w:t>
      </w:r>
      <w:r w:rsidR="003B7F46" w:rsidRPr="003045BE">
        <w:rPr>
          <w:rFonts w:ascii="Century Gothic" w:hAnsi="Century Gothic"/>
          <w:sz w:val="22"/>
          <w:szCs w:val="22"/>
        </w:rPr>
        <w:t xml:space="preserve"> </w:t>
      </w:r>
      <w:r w:rsidR="003045BE">
        <w:rPr>
          <w:rFonts w:ascii="Century Gothic" w:hAnsi="Century Gothic"/>
          <w:sz w:val="22"/>
          <w:szCs w:val="22"/>
        </w:rPr>
        <w:t>Courses taught in English</w:t>
      </w:r>
    </w:p>
    <w:p w14:paraId="74B938C1" w14:textId="7FC9B4DC" w:rsidR="003045BE" w:rsidRDefault="003B7F46" w:rsidP="003045BE">
      <w:pPr>
        <w:ind w:left="2160" w:firstLine="720"/>
        <w:rPr>
          <w:rFonts w:ascii="Century Gothic" w:hAnsi="Century Gothic"/>
          <w:sz w:val="22"/>
          <w:szCs w:val="22"/>
        </w:rPr>
      </w:pPr>
      <w:r w:rsidRPr="003045BE">
        <w:rPr>
          <w:rFonts w:ascii="Century Gothic" w:hAnsi="Century Gothic"/>
          <w:sz w:val="22"/>
          <w:szCs w:val="22"/>
        </w:rPr>
        <w:t>Spanish Film</w:t>
      </w:r>
      <w:r w:rsidR="003045BE">
        <w:rPr>
          <w:rFonts w:ascii="Century Gothic" w:hAnsi="Century Gothic"/>
          <w:sz w:val="22"/>
          <w:szCs w:val="22"/>
        </w:rPr>
        <w:tab/>
      </w:r>
      <w:r w:rsidR="003045BE">
        <w:rPr>
          <w:rFonts w:ascii="Century Gothic" w:hAnsi="Century Gothic"/>
          <w:sz w:val="22"/>
          <w:szCs w:val="22"/>
        </w:rPr>
        <w:tab/>
      </w:r>
      <w:r w:rsidR="00EC6D6F">
        <w:rPr>
          <w:rFonts w:ascii="Century Gothic" w:hAnsi="Century Gothic"/>
          <w:sz w:val="22"/>
          <w:szCs w:val="22"/>
        </w:rPr>
        <w:t>Spring 2019 / Spring 2020</w:t>
      </w:r>
    </w:p>
    <w:p w14:paraId="3AA7CD82" w14:textId="583FB911" w:rsidR="003B7F46" w:rsidRPr="003045BE" w:rsidRDefault="003B7F46" w:rsidP="003045BE">
      <w:pPr>
        <w:ind w:left="2160" w:firstLine="720"/>
        <w:rPr>
          <w:rFonts w:ascii="Century Gothic" w:hAnsi="Century Gothic"/>
          <w:sz w:val="22"/>
          <w:szCs w:val="22"/>
        </w:rPr>
      </w:pPr>
      <w:r w:rsidRPr="003045BE">
        <w:rPr>
          <w:rFonts w:ascii="Century Gothic" w:hAnsi="Century Gothic"/>
          <w:sz w:val="22"/>
          <w:szCs w:val="22"/>
        </w:rPr>
        <w:t>Covid Cultures</w:t>
      </w:r>
      <w:r w:rsidR="00EC6D6F">
        <w:rPr>
          <w:rFonts w:ascii="Century Gothic" w:hAnsi="Century Gothic"/>
          <w:sz w:val="22"/>
          <w:szCs w:val="22"/>
        </w:rPr>
        <w:tab/>
        <w:t>to be taught in Spring 2021</w:t>
      </w:r>
    </w:p>
    <w:p w14:paraId="21D586D1" w14:textId="17A1CF94" w:rsidR="004D3D7F" w:rsidRPr="003045BE" w:rsidRDefault="004D3D7F" w:rsidP="004D3D7F">
      <w:pPr>
        <w:rPr>
          <w:rFonts w:ascii="Century Gothic" w:hAnsi="Century Gothic"/>
          <w:sz w:val="22"/>
          <w:szCs w:val="22"/>
        </w:rPr>
      </w:pPr>
    </w:p>
    <w:p w14:paraId="35A51777" w14:textId="4C5B635C" w:rsidR="004D3D7F" w:rsidRPr="003045BE" w:rsidRDefault="004D3D7F" w:rsidP="004D3D7F">
      <w:pPr>
        <w:rPr>
          <w:rFonts w:ascii="Century Gothic" w:hAnsi="Century Gothic"/>
          <w:sz w:val="22"/>
          <w:szCs w:val="22"/>
        </w:rPr>
      </w:pP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</w:r>
      <w:r w:rsidRPr="003045BE">
        <w:rPr>
          <w:rFonts w:ascii="Century Gothic" w:hAnsi="Century Gothic"/>
          <w:sz w:val="22"/>
          <w:szCs w:val="22"/>
        </w:rPr>
        <w:tab/>
      </w:r>
    </w:p>
    <w:p w14:paraId="2C97693E" w14:textId="77777777" w:rsidR="00AA596E" w:rsidRPr="00171446" w:rsidRDefault="00AA596E" w:rsidP="00C24504">
      <w:pPr>
        <w:pStyle w:val="Heading8"/>
        <w:rPr>
          <w:rFonts w:ascii="Century Gothic" w:hAnsi="Century Gothic"/>
          <w:sz w:val="22"/>
          <w:szCs w:val="22"/>
        </w:rPr>
      </w:pPr>
    </w:p>
    <w:p w14:paraId="47AD2B9E" w14:textId="77777777" w:rsidR="005F2E9B" w:rsidRDefault="00AA596E" w:rsidP="00AA596E">
      <w:pPr>
        <w:pStyle w:val="Heading8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 xml:space="preserve">(100-level) </w:t>
      </w:r>
      <w:r w:rsidR="009C121E" w:rsidRPr="00171446">
        <w:rPr>
          <w:rFonts w:ascii="Century Gothic" w:hAnsi="Century Gothic"/>
          <w:sz w:val="22"/>
          <w:szCs w:val="22"/>
        </w:rPr>
        <w:t>Elementary Spanish I, II, Elementary Spanish II Online; Intermediate Spanish I, II.</w:t>
      </w:r>
    </w:p>
    <w:p w14:paraId="596F19CC" w14:textId="77777777" w:rsidR="00C14FFF" w:rsidRDefault="00C14FFF" w:rsidP="00C14FFF"/>
    <w:p w14:paraId="163D994E" w14:textId="726420F4" w:rsidR="00C14FFF" w:rsidRDefault="00C14FFF" w:rsidP="00014C01">
      <w:pPr>
        <w:rPr>
          <w:rFonts w:ascii="Century Gothic" w:hAnsi="Century Gothic"/>
          <w:sz w:val="22"/>
          <w:szCs w:val="22"/>
        </w:rPr>
      </w:pPr>
      <w:r w:rsidRPr="00014C01">
        <w:rPr>
          <w:rFonts w:ascii="Century Gothic" w:hAnsi="Century Gothic"/>
          <w:sz w:val="22"/>
          <w:szCs w:val="22"/>
        </w:rPr>
        <w:tab/>
      </w:r>
      <w:r w:rsidRPr="00014C01">
        <w:rPr>
          <w:rFonts w:ascii="Century Gothic" w:hAnsi="Century Gothic"/>
          <w:sz w:val="22"/>
          <w:szCs w:val="22"/>
        </w:rPr>
        <w:tab/>
      </w:r>
      <w:r w:rsidRPr="00014C01">
        <w:rPr>
          <w:rFonts w:ascii="Century Gothic" w:hAnsi="Century Gothic"/>
          <w:sz w:val="22"/>
          <w:szCs w:val="22"/>
        </w:rPr>
        <w:tab/>
      </w:r>
      <w:r w:rsidRPr="00014C01">
        <w:rPr>
          <w:rFonts w:ascii="Century Gothic" w:hAnsi="Century Gothic"/>
          <w:sz w:val="22"/>
          <w:szCs w:val="22"/>
        </w:rPr>
        <w:tab/>
        <w:t xml:space="preserve">Independent Study – Masculinity </w:t>
      </w:r>
    </w:p>
    <w:p w14:paraId="06511DD1" w14:textId="42FDB3AD" w:rsidR="003B7F46" w:rsidRPr="00014C01" w:rsidRDefault="003B7F46" w:rsidP="00014C0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Independent Study – Gender and Film in Spain</w:t>
      </w:r>
    </w:p>
    <w:p w14:paraId="542EF1EB" w14:textId="77777777" w:rsidR="008A2B54" w:rsidRPr="00171446" w:rsidRDefault="008A2B54">
      <w:pPr>
        <w:pStyle w:val="Heading2"/>
        <w:tabs>
          <w:tab w:val="left" w:pos="0"/>
        </w:tabs>
        <w:rPr>
          <w:rFonts w:ascii="Century Gothic" w:hAnsi="Century Gothic"/>
          <w:bCs/>
          <w:sz w:val="22"/>
          <w:szCs w:val="22"/>
        </w:rPr>
      </w:pPr>
    </w:p>
    <w:p w14:paraId="2803A122" w14:textId="77777777" w:rsidR="008A2B54" w:rsidRPr="00171446" w:rsidRDefault="008A2B54">
      <w:pPr>
        <w:pStyle w:val="Heading2"/>
        <w:tabs>
          <w:tab w:val="left" w:pos="0"/>
        </w:tabs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>Fall 2010</w:t>
      </w:r>
      <w:r w:rsidR="00487446" w:rsidRPr="00171446">
        <w:rPr>
          <w:rFonts w:ascii="Century Gothic" w:hAnsi="Century Gothic"/>
          <w:bCs/>
          <w:sz w:val="22"/>
          <w:szCs w:val="22"/>
        </w:rPr>
        <w:t>-Fall 2011</w:t>
      </w:r>
      <w:r w:rsidR="00487446" w:rsidRPr="00171446">
        <w:rPr>
          <w:rFonts w:ascii="Century Gothic" w:hAnsi="Century Gothic"/>
          <w:bCs/>
          <w:sz w:val="22"/>
          <w:szCs w:val="22"/>
        </w:rPr>
        <w:tab/>
      </w:r>
      <w:r w:rsidR="00487446"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>Carnegie Mellon University, Pittsburgh, Pennsylvania</w:t>
      </w:r>
    </w:p>
    <w:p w14:paraId="2E496A3F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  <w:t>Visiting Lecturer</w:t>
      </w:r>
    </w:p>
    <w:p w14:paraId="517DC502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="00487446" w:rsidRPr="00171446">
        <w:rPr>
          <w:rFonts w:ascii="Century Gothic" w:hAnsi="Century Gothic"/>
          <w:sz w:val="22"/>
          <w:szCs w:val="22"/>
        </w:rPr>
        <w:t xml:space="preserve">Elementary Spanish I, II; Intermediate Spanish I, II; </w:t>
      </w:r>
    </w:p>
    <w:p w14:paraId="60FBBA90" w14:textId="77777777" w:rsidR="008A2B54" w:rsidRPr="00171446" w:rsidRDefault="008A2B54">
      <w:pPr>
        <w:pStyle w:val="Heading8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>Spain: Language and Culture – designed syllabus, chose texts</w:t>
      </w:r>
      <w:r w:rsidR="00487446" w:rsidRPr="00171446">
        <w:rPr>
          <w:rFonts w:ascii="Century Gothic" w:hAnsi="Century Gothic"/>
          <w:sz w:val="22"/>
          <w:szCs w:val="22"/>
        </w:rPr>
        <w:t>;</w:t>
      </w:r>
    </w:p>
    <w:p w14:paraId="3431022D" w14:textId="77777777" w:rsidR="008A2B54" w:rsidRPr="00171446" w:rsidRDefault="008A2B54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>Studies in Peninsular Literature and Culture – “Panoramic Bodies: A dissection of twentieth century peninsular texts” – original course</w:t>
      </w:r>
      <w:r w:rsidR="00487446" w:rsidRPr="00171446">
        <w:rPr>
          <w:rFonts w:ascii="Century Gothic" w:hAnsi="Century Gothic"/>
          <w:sz w:val="22"/>
          <w:szCs w:val="22"/>
        </w:rPr>
        <w:t>;</w:t>
      </w:r>
      <w:r w:rsidR="00487446" w:rsidRPr="00171446">
        <w:rPr>
          <w:rFonts w:ascii="Century Gothic" w:hAnsi="Century Gothic"/>
          <w:bCs/>
          <w:sz w:val="22"/>
          <w:szCs w:val="22"/>
        </w:rPr>
        <w:t xml:space="preserve"> S</w:t>
      </w:r>
      <w:r w:rsidR="00487446" w:rsidRPr="00171446">
        <w:rPr>
          <w:rFonts w:ascii="Century Gothic" w:hAnsi="Century Gothic"/>
          <w:sz w:val="22"/>
          <w:szCs w:val="22"/>
        </w:rPr>
        <w:t>eminar in the Humanities Scholars Program – “Gleefully Different: Studies in Representations of Abnormality” – original course</w:t>
      </w:r>
    </w:p>
    <w:p w14:paraId="572D4659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bCs/>
          <w:sz w:val="22"/>
          <w:szCs w:val="22"/>
        </w:rPr>
      </w:pPr>
    </w:p>
    <w:p w14:paraId="7EF0A18A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>Fall 2006</w:t>
      </w:r>
      <w:r w:rsidRPr="00171446">
        <w:rPr>
          <w:rFonts w:ascii="Century Gothic" w:hAnsi="Century Gothic"/>
          <w:sz w:val="22"/>
          <w:szCs w:val="22"/>
        </w:rPr>
        <w:t>-Fall 2010</w:t>
      </w:r>
      <w:r w:rsidRPr="00171446">
        <w:rPr>
          <w:rFonts w:ascii="Century Gothic" w:hAnsi="Century Gothic"/>
          <w:bCs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bCs/>
          <w:sz w:val="22"/>
          <w:szCs w:val="22"/>
        </w:rPr>
        <w:tab/>
        <w:t>Carnegie Mellon University, Pittsburgh, Pennsylvania</w:t>
      </w:r>
    </w:p>
    <w:p w14:paraId="707229D5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bCs/>
          <w:sz w:val="22"/>
          <w:szCs w:val="22"/>
        </w:rPr>
        <w:tab/>
        <w:t>Adjunct Professor</w:t>
      </w:r>
    </w:p>
    <w:p w14:paraId="66BBD693" w14:textId="77777777" w:rsidR="008A2B54" w:rsidRPr="00171446" w:rsidRDefault="008A2B54">
      <w:pPr>
        <w:tabs>
          <w:tab w:val="left" w:pos="0"/>
        </w:tabs>
        <w:ind w:left="2880" w:hanging="144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Elementary Spanish I, II; Intermediate Spanish I, II; Spain: Language and Culture – syllabus designed for all courses</w:t>
      </w:r>
    </w:p>
    <w:p w14:paraId="4F23AB87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</w:p>
    <w:p w14:paraId="267849FD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>Spring 2006</w:t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bCs/>
          <w:sz w:val="22"/>
          <w:szCs w:val="22"/>
        </w:rPr>
        <w:tab/>
        <w:t>Carlow University, Pittsburgh, Pennsylvania</w:t>
      </w:r>
    </w:p>
    <w:p w14:paraId="6FBB309F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bCs/>
          <w:sz w:val="22"/>
          <w:szCs w:val="22"/>
        </w:rPr>
        <w:tab/>
        <w:t>Adjunct Professor</w:t>
      </w:r>
    </w:p>
    <w:p w14:paraId="7B452910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bCs/>
          <w:sz w:val="22"/>
          <w:szCs w:val="22"/>
        </w:rPr>
      </w:pP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</w:r>
      <w:r w:rsidRPr="00171446">
        <w:rPr>
          <w:rFonts w:ascii="Century Gothic" w:hAnsi="Century Gothic"/>
          <w:bCs/>
          <w:sz w:val="22"/>
          <w:szCs w:val="22"/>
        </w:rPr>
        <w:tab/>
        <w:t>Elementary Spanish II; Intermediate Spanish II</w:t>
      </w:r>
    </w:p>
    <w:p w14:paraId="27453AD5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b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b/>
          <w:sz w:val="22"/>
          <w:szCs w:val="22"/>
        </w:rPr>
        <w:tab/>
      </w:r>
    </w:p>
    <w:p w14:paraId="25EEC623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b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2001-</w:t>
      </w:r>
      <w:r w:rsidR="005D6AA4">
        <w:rPr>
          <w:rFonts w:ascii="Century Gothic" w:hAnsi="Century Gothic"/>
          <w:sz w:val="22"/>
          <w:szCs w:val="22"/>
        </w:rPr>
        <w:t>S</w:t>
      </w:r>
      <w:r w:rsidRPr="00171446">
        <w:rPr>
          <w:rFonts w:ascii="Century Gothic" w:hAnsi="Century Gothic"/>
          <w:sz w:val="22"/>
          <w:szCs w:val="22"/>
        </w:rPr>
        <w:t>ummer 2003</w:t>
      </w:r>
      <w:r w:rsidRPr="00171446">
        <w:rPr>
          <w:rFonts w:ascii="Century Gothic" w:hAnsi="Century Gothic"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University of Wisconsin-Madison</w:t>
      </w:r>
    </w:p>
    <w:p w14:paraId="5433EE80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Teaching Assistant</w:t>
      </w:r>
    </w:p>
    <w:p w14:paraId="675190C5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Elementary Spanish II, Intermediate Spanish I, II</w:t>
      </w:r>
    </w:p>
    <w:p w14:paraId="3F2BC177" w14:textId="77777777" w:rsidR="008A2B54" w:rsidRPr="00171446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</w:p>
    <w:p w14:paraId="0CA9BB4A" w14:textId="77777777" w:rsidR="008A2B54" w:rsidRPr="00171446" w:rsidRDefault="008A2B54">
      <w:pPr>
        <w:numPr>
          <w:ilvl w:val="1"/>
          <w:numId w:val="4"/>
        </w:num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University of North Texas-Denton</w:t>
      </w:r>
    </w:p>
    <w:p w14:paraId="6682BD2E" w14:textId="77777777" w:rsidR="008A2B54" w:rsidRPr="00171446" w:rsidRDefault="008A2B54">
      <w:pPr>
        <w:tabs>
          <w:tab w:val="left" w:pos="0"/>
        </w:tabs>
        <w:ind w:left="216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Adjunct Professor</w:t>
      </w:r>
    </w:p>
    <w:p w14:paraId="40A06980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Intermediate Spanish II – designed syllabus</w:t>
      </w:r>
    </w:p>
    <w:p w14:paraId="64FC1A88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3692B4BD" w14:textId="77777777" w:rsidR="008A2B54" w:rsidRPr="00171446" w:rsidRDefault="008A2B54">
      <w:pPr>
        <w:numPr>
          <w:ilvl w:val="1"/>
          <w:numId w:val="5"/>
        </w:num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University of North Texas-Denton</w:t>
      </w:r>
    </w:p>
    <w:p w14:paraId="352C8EA1" w14:textId="77777777" w:rsidR="008A2B54" w:rsidRPr="00171446" w:rsidRDefault="008A2B54">
      <w:pPr>
        <w:tabs>
          <w:tab w:val="left" w:pos="0"/>
        </w:tabs>
        <w:ind w:left="216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Teaching Assistant, Teaching Fellow</w:t>
      </w:r>
    </w:p>
    <w:p w14:paraId="09687369" w14:textId="77777777" w:rsidR="008A2B54" w:rsidRPr="00171446" w:rsidRDefault="008A2B54">
      <w:pPr>
        <w:tabs>
          <w:tab w:val="left" w:pos="0"/>
        </w:tabs>
        <w:ind w:left="216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>Elementary Spanish I, II; Intermediate Spanish I, II</w:t>
      </w:r>
    </w:p>
    <w:p w14:paraId="07202A1C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77FC3907" w14:textId="77777777" w:rsidR="008A2B54" w:rsidRPr="00171446" w:rsidRDefault="008A2B54">
      <w:pPr>
        <w:numPr>
          <w:ilvl w:val="1"/>
          <w:numId w:val="6"/>
        </w:num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 </w:t>
      </w:r>
      <w:r w:rsidRPr="00171446">
        <w:rPr>
          <w:rFonts w:ascii="Century Gothic" w:hAnsi="Century Gothic"/>
          <w:sz w:val="22"/>
          <w:szCs w:val="22"/>
        </w:rPr>
        <w:tab/>
        <w:t>Escuela Internacional, Salamanca, Spain</w:t>
      </w:r>
    </w:p>
    <w:p w14:paraId="2224BEFA" w14:textId="77777777" w:rsidR="008A2B54" w:rsidRPr="00171446" w:rsidRDefault="008A2B54">
      <w:pPr>
        <w:tabs>
          <w:tab w:val="left" w:pos="0"/>
        </w:tabs>
        <w:ind w:left="216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>English Language Instructor</w:t>
      </w:r>
    </w:p>
    <w:p w14:paraId="76BF32FE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201420A1" w14:textId="77777777" w:rsidR="00A0606D" w:rsidRPr="00171446" w:rsidRDefault="00A0606D">
      <w:pPr>
        <w:pStyle w:val="Heading1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3F3478C3" w14:textId="77777777" w:rsidR="00AA596E" w:rsidRPr="00171446" w:rsidRDefault="008A2B54" w:rsidP="0089612F">
      <w:pPr>
        <w:pStyle w:val="Heading1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Professional Experience</w:t>
      </w:r>
      <w:r w:rsidR="00921465" w:rsidRPr="00171446">
        <w:rPr>
          <w:rFonts w:ascii="Century Gothic" w:hAnsi="Century Gothic"/>
          <w:sz w:val="22"/>
          <w:szCs w:val="22"/>
        </w:rPr>
        <w:t xml:space="preserve"> a</w:t>
      </w:r>
      <w:r w:rsidR="00AA596E" w:rsidRPr="00171446">
        <w:rPr>
          <w:rFonts w:ascii="Century Gothic" w:hAnsi="Century Gothic"/>
          <w:sz w:val="22"/>
          <w:szCs w:val="22"/>
        </w:rPr>
        <w:t xml:space="preserve">nd Service at Carnegie Mellon University </w:t>
      </w:r>
    </w:p>
    <w:p w14:paraId="47BD0258" w14:textId="77777777" w:rsidR="006A5E60" w:rsidRDefault="00AA596E" w:rsidP="0089612F">
      <w:pPr>
        <w:pStyle w:val="Heading1"/>
        <w:tabs>
          <w:tab w:val="left" w:pos="0"/>
        </w:tabs>
        <w:rPr>
          <w:rFonts w:ascii="Century Gothic" w:hAnsi="Century Gothic"/>
          <w:b w:val="0"/>
          <w:sz w:val="22"/>
          <w:szCs w:val="22"/>
        </w:rPr>
      </w:pPr>
      <w:r w:rsidRPr="00171446">
        <w:rPr>
          <w:rFonts w:ascii="Century Gothic" w:hAnsi="Century Gothic"/>
          <w:b w:val="0"/>
          <w:sz w:val="22"/>
          <w:szCs w:val="22"/>
          <w:u w:val="single"/>
        </w:rPr>
        <w:t>University</w:t>
      </w:r>
      <w:r w:rsidRPr="00171446">
        <w:rPr>
          <w:rFonts w:ascii="Century Gothic" w:hAnsi="Century Gothic"/>
          <w:b w:val="0"/>
          <w:sz w:val="22"/>
          <w:szCs w:val="22"/>
        </w:rPr>
        <w:tab/>
      </w:r>
    </w:p>
    <w:p w14:paraId="6FB035E7" w14:textId="4E1A962B" w:rsidR="00B4410D" w:rsidRDefault="00B4410D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i/>
          <w:iCs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2021</w:t>
      </w:r>
      <w:r>
        <w:rPr>
          <w:rFonts w:ascii="Century Gothic" w:hAnsi="Century Gothic"/>
          <w:b w:val="0"/>
          <w:sz w:val="22"/>
          <w:szCs w:val="22"/>
        </w:rPr>
        <w:tab/>
        <w:t xml:space="preserve">Invited reviewer for </w:t>
      </w:r>
      <w:r>
        <w:rPr>
          <w:rFonts w:ascii="Century Gothic" w:hAnsi="Century Gothic"/>
          <w:b w:val="0"/>
          <w:i/>
          <w:iCs/>
          <w:sz w:val="22"/>
          <w:szCs w:val="22"/>
        </w:rPr>
        <w:t>Disability Studies Quarterly</w:t>
      </w:r>
    </w:p>
    <w:p w14:paraId="6CFFD239" w14:textId="76BF1A18" w:rsidR="00465EC9" w:rsidRDefault="00465EC9" w:rsidP="00465EC9">
      <w:r>
        <w:tab/>
      </w:r>
      <w:r>
        <w:tab/>
      </w:r>
      <w:r>
        <w:tab/>
      </w:r>
    </w:p>
    <w:p w14:paraId="1C590381" w14:textId="2DACAFA8" w:rsidR="00465EC9" w:rsidRPr="00465EC9" w:rsidRDefault="00465EC9" w:rsidP="00465EC9">
      <w:pPr>
        <w:rPr>
          <w:rFonts w:ascii="Century Gothic" w:hAnsi="Century Gothic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Century Gothic" w:hAnsi="Century Gothic"/>
          <w:sz w:val="22"/>
          <w:szCs w:val="22"/>
        </w:rPr>
        <w:t>Attended Mental Health First Aid training (January)</w:t>
      </w:r>
    </w:p>
    <w:p w14:paraId="2C6B7D7C" w14:textId="07B5F2FF" w:rsidR="00B4410D" w:rsidRDefault="00B4410D" w:rsidP="00B4410D"/>
    <w:p w14:paraId="6A37CCD8" w14:textId="0494735E" w:rsidR="00465EC9" w:rsidRPr="00B4410D" w:rsidRDefault="00465EC9" w:rsidP="00B4410D">
      <w:r>
        <w:tab/>
      </w:r>
      <w:r>
        <w:tab/>
      </w:r>
      <w:r>
        <w:tab/>
      </w:r>
      <w:r>
        <w:tab/>
      </w:r>
    </w:p>
    <w:p w14:paraId="2AA0E5A4" w14:textId="0C9FF615" w:rsidR="003B7F46" w:rsidRDefault="006A5E60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2020</w:t>
      </w:r>
      <w:r>
        <w:rPr>
          <w:rFonts w:ascii="Century Gothic" w:hAnsi="Century Gothic"/>
          <w:b w:val="0"/>
          <w:sz w:val="22"/>
          <w:szCs w:val="22"/>
        </w:rPr>
        <w:tab/>
      </w:r>
      <w:r w:rsidR="003B7F46">
        <w:rPr>
          <w:rFonts w:ascii="Century Gothic" w:hAnsi="Century Gothic"/>
          <w:b w:val="0"/>
          <w:sz w:val="22"/>
          <w:szCs w:val="22"/>
        </w:rPr>
        <w:t>Appointed member of the Faculty Affairs Council</w:t>
      </w:r>
    </w:p>
    <w:p w14:paraId="1F0F45A9" w14:textId="77777777" w:rsidR="003B7F46" w:rsidRDefault="003B7F46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sz w:val="22"/>
          <w:szCs w:val="22"/>
        </w:rPr>
      </w:pPr>
    </w:p>
    <w:p w14:paraId="42B17804" w14:textId="227FC5A4" w:rsidR="00465EC9" w:rsidRPr="00465EC9" w:rsidRDefault="003B7F46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ab/>
      </w:r>
      <w:r w:rsidR="006A5E60">
        <w:rPr>
          <w:rFonts w:ascii="Century Gothic" w:hAnsi="Century Gothic"/>
          <w:b w:val="0"/>
          <w:sz w:val="22"/>
          <w:szCs w:val="22"/>
        </w:rPr>
        <w:t xml:space="preserve">Appointed member of the Executive Committee of the </w:t>
      </w:r>
      <w:r w:rsidR="006A5E60" w:rsidRPr="00465EC9">
        <w:rPr>
          <w:rFonts w:ascii="Century Gothic" w:hAnsi="Century Gothic"/>
          <w:b w:val="0"/>
          <w:sz w:val="22"/>
          <w:szCs w:val="22"/>
        </w:rPr>
        <w:t>Faculty Senate</w:t>
      </w:r>
      <w:r w:rsidR="00AA596E" w:rsidRPr="00465EC9">
        <w:rPr>
          <w:rFonts w:ascii="Century Gothic" w:hAnsi="Century Gothic"/>
          <w:b w:val="0"/>
          <w:sz w:val="22"/>
          <w:szCs w:val="22"/>
        </w:rPr>
        <w:tab/>
      </w:r>
    </w:p>
    <w:p w14:paraId="5B68F1FB" w14:textId="77777777" w:rsidR="00465EC9" w:rsidRPr="00465EC9" w:rsidRDefault="00465EC9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sz w:val="22"/>
          <w:szCs w:val="22"/>
        </w:rPr>
      </w:pPr>
    </w:p>
    <w:p w14:paraId="4E969E12" w14:textId="750A2D7B" w:rsidR="00465EC9" w:rsidRPr="00465EC9" w:rsidRDefault="00465EC9" w:rsidP="00465EC9">
      <w:pPr>
        <w:ind w:left="2880"/>
        <w:rPr>
          <w:rFonts w:ascii="Century Gothic" w:hAnsi="Century Gothic"/>
          <w:sz w:val="22"/>
          <w:szCs w:val="22"/>
        </w:rPr>
      </w:pPr>
      <w:r w:rsidRPr="00465EC9">
        <w:rPr>
          <w:rFonts w:ascii="Century Gothic" w:hAnsi="Century Gothic"/>
          <w:bCs/>
          <w:sz w:val="22"/>
          <w:szCs w:val="22"/>
        </w:rPr>
        <w:t xml:space="preserve">Invited Moderator for the Health Panel at the </w:t>
      </w:r>
      <w:r w:rsidRPr="00465EC9">
        <w:rPr>
          <w:rFonts w:ascii="Century Gothic" w:hAnsi="Century Gothic"/>
          <w:bCs/>
          <w:color w:val="000000"/>
          <w:sz w:val="22"/>
          <w:szCs w:val="22"/>
        </w:rPr>
        <w:t>3rd</w:t>
      </w:r>
      <w:r w:rsidRPr="00465EC9">
        <w:rPr>
          <w:rFonts w:ascii="Century Gothic" w:hAnsi="Century Gothic"/>
          <w:color w:val="000000"/>
          <w:sz w:val="22"/>
          <w:szCs w:val="22"/>
        </w:rPr>
        <w:t xml:space="preserve"> Annual Intersect Conference at Carnegie Mellon University </w:t>
      </w:r>
      <w:r>
        <w:rPr>
          <w:rFonts w:ascii="Century Gothic" w:hAnsi="Century Gothic"/>
          <w:color w:val="000000"/>
          <w:sz w:val="22"/>
          <w:szCs w:val="22"/>
        </w:rPr>
        <w:t>(September)</w:t>
      </w:r>
    </w:p>
    <w:p w14:paraId="5B099420" w14:textId="1F3C9774" w:rsidR="00AA596E" w:rsidRPr="00465EC9" w:rsidRDefault="00AA596E" w:rsidP="006A5E60">
      <w:pPr>
        <w:pStyle w:val="Heading1"/>
        <w:tabs>
          <w:tab w:val="left" w:pos="0"/>
        </w:tabs>
        <w:ind w:left="2880" w:hanging="2880"/>
        <w:rPr>
          <w:rFonts w:ascii="Century Gothic" w:hAnsi="Century Gothic"/>
          <w:b w:val="0"/>
          <w:sz w:val="22"/>
          <w:szCs w:val="22"/>
        </w:rPr>
      </w:pPr>
      <w:r w:rsidRPr="00465EC9">
        <w:rPr>
          <w:rFonts w:ascii="Century Gothic" w:hAnsi="Century Gothic"/>
          <w:b w:val="0"/>
          <w:sz w:val="22"/>
          <w:szCs w:val="22"/>
        </w:rPr>
        <w:tab/>
      </w:r>
      <w:r w:rsidRPr="00465EC9">
        <w:rPr>
          <w:rFonts w:ascii="Century Gothic" w:hAnsi="Century Gothic"/>
          <w:b w:val="0"/>
          <w:sz w:val="22"/>
          <w:szCs w:val="22"/>
        </w:rPr>
        <w:tab/>
      </w:r>
    </w:p>
    <w:p w14:paraId="0E2506D0" w14:textId="77777777" w:rsidR="006A5E60" w:rsidRPr="006A5E60" w:rsidRDefault="006A5E60" w:rsidP="006A5E60"/>
    <w:p w14:paraId="4D85C8DE" w14:textId="7569A83A" w:rsidR="00F80B06" w:rsidRDefault="00F80B06" w:rsidP="00F80B06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2019</w:t>
      </w:r>
      <w:r>
        <w:rPr>
          <w:rFonts w:ascii="Century Gothic" w:hAnsi="Century Gothic"/>
          <w:sz w:val="22"/>
          <w:szCs w:val="22"/>
        </w:rPr>
        <w:tab/>
        <w:t>Interview committee for the Health Humanities Program</w:t>
      </w:r>
    </w:p>
    <w:p w14:paraId="378C5022" w14:textId="1CEB0963" w:rsidR="006A5E60" w:rsidRDefault="006A5E60" w:rsidP="00F80B06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7FD3D70E" w14:textId="7167AACF" w:rsidR="006A5E60" w:rsidRDefault="006A5E60" w:rsidP="00F80B06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Elected member of Faculty Senate</w:t>
      </w:r>
    </w:p>
    <w:p w14:paraId="742C9D10" w14:textId="77777777" w:rsidR="00F80B06" w:rsidRDefault="00F80B06" w:rsidP="00452FD2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19846DD0" w14:textId="7673E75A" w:rsidR="00452FD2" w:rsidRDefault="00BB1BA2" w:rsidP="00465EC9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</w:t>
      </w:r>
      <w:r>
        <w:rPr>
          <w:rFonts w:ascii="Century Gothic" w:hAnsi="Century Gothic"/>
          <w:sz w:val="22"/>
          <w:szCs w:val="22"/>
        </w:rPr>
        <w:tab/>
      </w:r>
      <w:r w:rsidR="00452FD2">
        <w:rPr>
          <w:rFonts w:ascii="Century Gothic" w:hAnsi="Century Gothic"/>
          <w:sz w:val="22"/>
          <w:szCs w:val="22"/>
        </w:rPr>
        <w:t>Mentor for President’s Postdoctoral Fellowship Applicant – Emily Herrington</w:t>
      </w:r>
    </w:p>
    <w:p w14:paraId="08758468" w14:textId="77777777" w:rsidR="00452FD2" w:rsidRDefault="00452FD2" w:rsidP="00452FD2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1F6533F8" w14:textId="77777777" w:rsidR="00FD2BB8" w:rsidRDefault="00AC3401" w:rsidP="00286F2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FD2BB8">
        <w:rPr>
          <w:rFonts w:ascii="Century Gothic" w:hAnsi="Century Gothic"/>
          <w:sz w:val="22"/>
          <w:szCs w:val="22"/>
        </w:rPr>
        <w:t xml:space="preserve">Invited Steering Committee Member for </w:t>
      </w:r>
      <w:r w:rsidR="00FD79DE">
        <w:rPr>
          <w:rFonts w:ascii="Century Gothic" w:hAnsi="Century Gothic"/>
          <w:sz w:val="22"/>
          <w:szCs w:val="22"/>
        </w:rPr>
        <w:t>CMU</w:t>
      </w:r>
      <w:r w:rsidR="00FD2BB8">
        <w:rPr>
          <w:rFonts w:ascii="Century Gothic" w:hAnsi="Century Gothic"/>
          <w:sz w:val="22"/>
          <w:szCs w:val="22"/>
        </w:rPr>
        <w:t xml:space="preserve"> </w:t>
      </w:r>
      <w:r w:rsidR="007B4A9C">
        <w:rPr>
          <w:rFonts w:ascii="Century Gothic" w:hAnsi="Century Gothic"/>
          <w:sz w:val="22"/>
          <w:szCs w:val="22"/>
        </w:rPr>
        <w:t xml:space="preserve">Teaching </w:t>
      </w:r>
      <w:r w:rsidR="00FD79DE">
        <w:rPr>
          <w:rFonts w:ascii="Century Gothic" w:hAnsi="Century Gothic"/>
          <w:sz w:val="22"/>
          <w:szCs w:val="22"/>
        </w:rPr>
        <w:t>and Learning Summit</w:t>
      </w:r>
    </w:p>
    <w:p w14:paraId="08876EB0" w14:textId="77777777" w:rsidR="00FD2BB8" w:rsidRDefault="00FD2BB8" w:rsidP="00286F2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4EAE1540" w14:textId="77777777" w:rsidR="00BB1BA2" w:rsidRDefault="00FD2BB8" w:rsidP="00286F2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BB1BA2">
        <w:rPr>
          <w:rFonts w:ascii="Century Gothic" w:hAnsi="Century Gothic"/>
          <w:sz w:val="22"/>
          <w:szCs w:val="22"/>
        </w:rPr>
        <w:t xml:space="preserve">Invited Panelist for </w:t>
      </w:r>
      <w:r w:rsidR="00286F21">
        <w:rPr>
          <w:rFonts w:ascii="Century Gothic" w:hAnsi="Century Gothic"/>
          <w:sz w:val="22"/>
          <w:szCs w:val="22"/>
        </w:rPr>
        <w:t>Eberly Center Incoming Faculty Orientation</w:t>
      </w:r>
    </w:p>
    <w:p w14:paraId="077224C0" w14:textId="77777777" w:rsidR="00286F21" w:rsidRDefault="00286F21" w:rsidP="00286F2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40F88DD3" w14:textId="3AFE1DC3" w:rsidR="00C14FFF" w:rsidRDefault="00C14FFF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2017</w:t>
      </w:r>
      <w:r w:rsidR="003B7F46">
        <w:rPr>
          <w:rFonts w:ascii="Century Gothic" w:hAnsi="Century Gothic"/>
          <w:sz w:val="22"/>
          <w:szCs w:val="22"/>
        </w:rPr>
        <w:tab/>
      </w:r>
      <w:r w:rsidR="003B7F46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Train</w:t>
      </w:r>
      <w:r w:rsidR="00B05BE6">
        <w:rPr>
          <w:rFonts w:ascii="Century Gothic" w:hAnsi="Century Gothic"/>
          <w:sz w:val="22"/>
          <w:szCs w:val="22"/>
        </w:rPr>
        <w:t>ee</w:t>
      </w:r>
      <w:r>
        <w:rPr>
          <w:rFonts w:ascii="Century Gothic" w:hAnsi="Century Gothic"/>
          <w:sz w:val="22"/>
          <w:szCs w:val="22"/>
        </w:rPr>
        <w:t xml:space="preserve"> – Green Dot Initiative (Bystander Prevention)</w:t>
      </w:r>
    </w:p>
    <w:p w14:paraId="1A65BAB6" w14:textId="77777777" w:rsidR="00014C01" w:rsidRDefault="00014C01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4BB8908A" w14:textId="09797D63" w:rsidR="00014C01" w:rsidRDefault="00B05BE6" w:rsidP="00B05BE6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Participant in </w:t>
      </w:r>
      <w:r w:rsidR="00014C01">
        <w:rPr>
          <w:rFonts w:ascii="Century Gothic" w:hAnsi="Century Gothic"/>
          <w:sz w:val="22"/>
          <w:szCs w:val="22"/>
        </w:rPr>
        <w:t xml:space="preserve">Eberly Center for Teaching Excellence </w:t>
      </w:r>
      <w:r>
        <w:rPr>
          <w:rFonts w:ascii="Century Gothic" w:hAnsi="Century Gothic"/>
          <w:sz w:val="22"/>
          <w:szCs w:val="22"/>
        </w:rPr>
        <w:t xml:space="preserve">- </w:t>
      </w:r>
      <w:r w:rsidR="00014C01">
        <w:rPr>
          <w:rFonts w:ascii="Century Gothic" w:hAnsi="Century Gothic"/>
          <w:sz w:val="22"/>
          <w:szCs w:val="22"/>
        </w:rPr>
        <w:t>Workshop on Scholarship on Teaching and Learning</w:t>
      </w:r>
    </w:p>
    <w:p w14:paraId="028DCF5C" w14:textId="77777777" w:rsidR="00014C01" w:rsidRDefault="00014C01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1558AC01" w14:textId="49ECB744" w:rsidR="00014C01" w:rsidRDefault="00B05BE6" w:rsidP="00B05BE6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Participant in </w:t>
      </w:r>
      <w:r w:rsidR="00014C01">
        <w:rPr>
          <w:rFonts w:ascii="Century Gothic" w:hAnsi="Century Gothic"/>
          <w:sz w:val="22"/>
          <w:szCs w:val="22"/>
        </w:rPr>
        <w:t>Eberly Center for Teaching Excellence – Workshop on Inclusive Teaching Strategies</w:t>
      </w:r>
    </w:p>
    <w:p w14:paraId="66A00B25" w14:textId="193F8180" w:rsidR="00C14FFF" w:rsidRDefault="00014C01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4D888D9" w14:textId="611ECB49" w:rsidR="005F2E9B" w:rsidRPr="00171446" w:rsidRDefault="00AC7CE9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2015</w:t>
      </w:r>
      <w:r w:rsidR="003B7F46">
        <w:rPr>
          <w:rFonts w:ascii="Century Gothic" w:hAnsi="Century Gothic"/>
          <w:sz w:val="22"/>
          <w:szCs w:val="22"/>
        </w:rPr>
        <w:tab/>
      </w:r>
      <w:r w:rsidR="003B7F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876FD3" w:rsidRPr="00171446">
        <w:rPr>
          <w:rFonts w:ascii="Century Gothic" w:hAnsi="Century Gothic"/>
          <w:sz w:val="22"/>
          <w:szCs w:val="22"/>
        </w:rPr>
        <w:t>Traine</w:t>
      </w:r>
      <w:r w:rsidR="003664DD">
        <w:rPr>
          <w:rFonts w:ascii="Century Gothic" w:hAnsi="Century Gothic"/>
          <w:sz w:val="22"/>
          <w:szCs w:val="22"/>
        </w:rPr>
        <w:t>e</w:t>
      </w:r>
      <w:r w:rsidR="00876FD3" w:rsidRPr="00171446">
        <w:rPr>
          <w:rFonts w:ascii="Century Gothic" w:hAnsi="Century Gothic"/>
          <w:sz w:val="22"/>
          <w:szCs w:val="22"/>
        </w:rPr>
        <w:t xml:space="preserve"> </w:t>
      </w:r>
      <w:r w:rsidR="003664DD">
        <w:rPr>
          <w:rFonts w:ascii="Century Gothic" w:hAnsi="Century Gothic"/>
          <w:sz w:val="22"/>
          <w:szCs w:val="22"/>
        </w:rPr>
        <w:t>and M</w:t>
      </w:r>
      <w:r w:rsidR="005F2E9B" w:rsidRPr="00171446">
        <w:rPr>
          <w:rFonts w:ascii="Century Gothic" w:hAnsi="Century Gothic"/>
          <w:sz w:val="22"/>
          <w:szCs w:val="22"/>
        </w:rPr>
        <w:t xml:space="preserve">ember of </w:t>
      </w:r>
      <w:r w:rsidR="00F928A9" w:rsidRPr="00171446">
        <w:rPr>
          <w:rFonts w:ascii="Century Gothic" w:hAnsi="Century Gothic"/>
          <w:sz w:val="22"/>
          <w:szCs w:val="22"/>
        </w:rPr>
        <w:t xml:space="preserve">CMU </w:t>
      </w:r>
      <w:r w:rsidR="005F2E9B" w:rsidRPr="00171446">
        <w:rPr>
          <w:rFonts w:ascii="Century Gothic" w:hAnsi="Century Gothic"/>
          <w:sz w:val="22"/>
          <w:szCs w:val="22"/>
        </w:rPr>
        <w:t>Survivor Support Network</w:t>
      </w:r>
    </w:p>
    <w:p w14:paraId="2206B0B8" w14:textId="77777777" w:rsidR="005F2E9B" w:rsidRPr="00171446" w:rsidRDefault="005F2E9B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75B64C0C" w14:textId="77777777" w:rsidR="00CC67E3" w:rsidRPr="00171446" w:rsidRDefault="00921465" w:rsidP="00AA596E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2013 - present</w:t>
      </w:r>
      <w:r w:rsidR="008A2B54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 xml:space="preserve"> </w:t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 xml:space="preserve">Member of Academic Review Board </w:t>
      </w:r>
    </w:p>
    <w:p w14:paraId="6D9053F4" w14:textId="77777777" w:rsidR="00014C01" w:rsidRDefault="00CC67E3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</w:p>
    <w:p w14:paraId="54F1B18C" w14:textId="77777777" w:rsidR="00921465" w:rsidRPr="00171446" w:rsidRDefault="00014C0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921465" w:rsidRPr="00171446">
        <w:rPr>
          <w:rFonts w:ascii="Century Gothic" w:hAnsi="Century Gothic"/>
          <w:sz w:val="22"/>
          <w:szCs w:val="22"/>
        </w:rPr>
        <w:t xml:space="preserve">Member of University Disciplinary Committee </w:t>
      </w:r>
    </w:p>
    <w:p w14:paraId="57353614" w14:textId="77777777" w:rsidR="00AA596E" w:rsidRPr="00171446" w:rsidRDefault="00921465" w:rsidP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</w:p>
    <w:p w14:paraId="2F687E86" w14:textId="45BBA1BE" w:rsidR="00921465" w:rsidRPr="00171446" w:rsidRDefault="00AA596E" w:rsidP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="003664DD">
        <w:rPr>
          <w:rFonts w:ascii="Century Gothic" w:hAnsi="Century Gothic"/>
          <w:sz w:val="22"/>
          <w:szCs w:val="22"/>
        </w:rPr>
        <w:t>Interviewer</w:t>
      </w:r>
      <w:r w:rsidRPr="00171446">
        <w:rPr>
          <w:rFonts w:ascii="Century Gothic" w:hAnsi="Century Gothic"/>
          <w:sz w:val="22"/>
          <w:szCs w:val="22"/>
        </w:rPr>
        <w:t xml:space="preserve"> on Fulbright Interview Committee</w:t>
      </w:r>
      <w:r w:rsidR="00921465" w:rsidRPr="00171446">
        <w:rPr>
          <w:rFonts w:ascii="Century Gothic" w:hAnsi="Century Gothic"/>
          <w:sz w:val="22"/>
          <w:szCs w:val="22"/>
        </w:rPr>
        <w:tab/>
      </w:r>
    </w:p>
    <w:p w14:paraId="56CAABAD" w14:textId="77777777" w:rsidR="00AA596E" w:rsidRPr="00171446" w:rsidRDefault="00AA596E" w:rsidP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3828F340" w14:textId="492C1D0C" w:rsidR="00921465" w:rsidRPr="00171446" w:rsidRDefault="00AA596E" w:rsidP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2010 -</w:t>
      </w:r>
      <w:r w:rsidR="00921465" w:rsidRPr="00171446">
        <w:rPr>
          <w:rFonts w:ascii="Century Gothic" w:hAnsi="Century Gothic"/>
          <w:sz w:val="22"/>
          <w:szCs w:val="22"/>
        </w:rPr>
        <w:t xml:space="preserve"> present</w:t>
      </w:r>
      <w:r w:rsidR="00921465" w:rsidRPr="00171446">
        <w:rPr>
          <w:rFonts w:ascii="Century Gothic" w:hAnsi="Century Gothic"/>
          <w:sz w:val="22"/>
          <w:szCs w:val="22"/>
        </w:rPr>
        <w:tab/>
        <w:t>Tutor with David Shapira – former Head of Board of Trustees at Carnegie Mellon University</w:t>
      </w:r>
    </w:p>
    <w:p w14:paraId="1608AB34" w14:textId="77777777" w:rsidR="00921465" w:rsidRPr="00171446" w:rsidRDefault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659CB245" w14:textId="45B47694" w:rsidR="00E72617" w:rsidRPr="00171446" w:rsidRDefault="0092146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2013-2014</w:t>
      </w:r>
      <w:r w:rsidRPr="00171446">
        <w:rPr>
          <w:rFonts w:ascii="Century Gothic" w:hAnsi="Century Gothic"/>
          <w:sz w:val="22"/>
          <w:szCs w:val="22"/>
        </w:rPr>
        <w:tab/>
      </w:r>
      <w:r w:rsidR="00E72617" w:rsidRPr="00171446">
        <w:rPr>
          <w:rFonts w:ascii="Century Gothic" w:hAnsi="Century Gothic"/>
          <w:sz w:val="22"/>
          <w:szCs w:val="22"/>
        </w:rPr>
        <w:t>Invite</w:t>
      </w:r>
      <w:r w:rsidR="003664DD">
        <w:rPr>
          <w:rFonts w:ascii="Century Gothic" w:hAnsi="Century Gothic"/>
          <w:sz w:val="22"/>
          <w:szCs w:val="22"/>
        </w:rPr>
        <w:t>e</w:t>
      </w:r>
      <w:r w:rsidR="00E72617" w:rsidRPr="00171446">
        <w:rPr>
          <w:rFonts w:ascii="Century Gothic" w:hAnsi="Century Gothic"/>
          <w:sz w:val="22"/>
          <w:szCs w:val="22"/>
        </w:rPr>
        <w:t xml:space="preserve"> to Give Guest Critique for CMU CFA Course “Phantom Limb”</w:t>
      </w:r>
    </w:p>
    <w:p w14:paraId="476FECBD" w14:textId="77777777" w:rsidR="00AA596E" w:rsidRPr="00171446" w:rsidRDefault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2BD9E92D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  <w:u w:val="single"/>
        </w:rPr>
        <w:t>College</w:t>
      </w:r>
      <w:r w:rsidRPr="00171446">
        <w:rPr>
          <w:rFonts w:ascii="Century Gothic" w:hAnsi="Century Gothic"/>
          <w:sz w:val="22"/>
          <w:szCs w:val="22"/>
        </w:rPr>
        <w:tab/>
      </w:r>
    </w:p>
    <w:p w14:paraId="61D32702" w14:textId="77777777" w:rsidR="00B039A6" w:rsidRDefault="00B039A6" w:rsidP="00020B9C">
      <w:pPr>
        <w:ind w:left="2880" w:right="-36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2018</w:t>
      </w:r>
      <w:r>
        <w:rPr>
          <w:rFonts w:ascii="Century Gothic" w:hAnsi="Century Gothic"/>
          <w:sz w:val="22"/>
          <w:szCs w:val="22"/>
        </w:rPr>
        <w:tab/>
      </w:r>
      <w:r w:rsidR="001B7BFB">
        <w:rPr>
          <w:rFonts w:ascii="Century Gothic" w:hAnsi="Century Gothic"/>
          <w:sz w:val="22"/>
          <w:szCs w:val="22"/>
        </w:rPr>
        <w:t xml:space="preserve">Assessment </w:t>
      </w:r>
      <w:r>
        <w:rPr>
          <w:rFonts w:ascii="Century Gothic" w:hAnsi="Century Gothic"/>
          <w:sz w:val="22"/>
          <w:szCs w:val="22"/>
        </w:rPr>
        <w:t xml:space="preserve">Committee Member for the </w:t>
      </w:r>
      <w:r w:rsidR="001B7BFB">
        <w:rPr>
          <w:rFonts w:ascii="Century Gothic" w:hAnsi="Century Gothic"/>
          <w:sz w:val="22"/>
          <w:szCs w:val="22"/>
        </w:rPr>
        <w:t xml:space="preserve">Update to </w:t>
      </w:r>
      <w:r w:rsidR="00020B9C">
        <w:rPr>
          <w:rFonts w:ascii="Century Gothic" w:hAnsi="Century Gothic"/>
          <w:sz w:val="22"/>
          <w:szCs w:val="22"/>
        </w:rPr>
        <w:t xml:space="preserve">Dietrich College </w:t>
      </w:r>
      <w:r w:rsidR="001B7BFB">
        <w:rPr>
          <w:rFonts w:ascii="Century Gothic" w:hAnsi="Century Gothic"/>
          <w:sz w:val="22"/>
          <w:szCs w:val="22"/>
        </w:rPr>
        <w:t>GedEd</w:t>
      </w:r>
    </w:p>
    <w:p w14:paraId="7C8C5263" w14:textId="77777777" w:rsidR="001B7BFB" w:rsidRDefault="001B7BFB" w:rsidP="00AA596E">
      <w:pPr>
        <w:ind w:left="720" w:right="-360" w:hanging="720"/>
        <w:rPr>
          <w:rFonts w:ascii="Century Gothic" w:hAnsi="Century Gothic"/>
          <w:sz w:val="22"/>
          <w:szCs w:val="22"/>
        </w:rPr>
      </w:pPr>
    </w:p>
    <w:p w14:paraId="2E4197ED" w14:textId="206127E8" w:rsidR="00AA596E" w:rsidRPr="00171446" w:rsidRDefault="00AA596E" w:rsidP="00AA596E">
      <w:pPr>
        <w:ind w:left="720" w:right="-360" w:hanging="72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2015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Advi</w:t>
      </w:r>
      <w:r w:rsidR="00A35D07">
        <w:rPr>
          <w:rFonts w:ascii="Century Gothic" w:hAnsi="Century Gothic"/>
          <w:sz w:val="22"/>
          <w:szCs w:val="22"/>
        </w:rPr>
        <w:t>sor</w:t>
      </w:r>
      <w:r w:rsidRPr="00171446">
        <w:rPr>
          <w:rFonts w:ascii="Century Gothic" w:hAnsi="Century Gothic"/>
          <w:sz w:val="22"/>
          <w:szCs w:val="22"/>
        </w:rPr>
        <w:t xml:space="preserve"> for Ph.D. Candidate - Emily Ferris – CMU – </w:t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English/Rhetoric</w:t>
      </w:r>
    </w:p>
    <w:p w14:paraId="256E3198" w14:textId="77777777" w:rsidR="00AA596E" w:rsidRPr="00171446" w:rsidRDefault="00AA596E" w:rsidP="00AA596E">
      <w:pPr>
        <w:ind w:left="720" w:right="-360" w:hanging="72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Member of Exam and Dissertation Committee</w:t>
      </w:r>
    </w:p>
    <w:p w14:paraId="0F716D89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0D83E808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2014</w:t>
      </w:r>
      <w:r w:rsidRPr="00171446">
        <w:rPr>
          <w:rFonts w:ascii="Century Gothic" w:hAnsi="Century Gothic"/>
          <w:sz w:val="22"/>
          <w:szCs w:val="22"/>
        </w:rPr>
        <w:tab/>
        <w:t>Mentor for CMU Dietrich College Honors Thesis – Bryn Loeffler</w:t>
      </w:r>
    </w:p>
    <w:p w14:paraId="1869246B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14A6E87A" w14:textId="77777777" w:rsidR="00AA596E" w:rsidRPr="00171446" w:rsidRDefault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2013 - present</w:t>
      </w:r>
      <w:r w:rsidRPr="00171446">
        <w:rPr>
          <w:rFonts w:ascii="Century Gothic" w:hAnsi="Century Gothic"/>
          <w:sz w:val="22"/>
          <w:szCs w:val="22"/>
        </w:rPr>
        <w:tab/>
        <w:t>Mentor and Committee Member for CMU Dietrich College Undergraduate Colloquium</w:t>
      </w:r>
    </w:p>
    <w:p w14:paraId="62314E5C" w14:textId="77777777" w:rsidR="00192D21" w:rsidRPr="00171446" w:rsidRDefault="00192D21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1898088D" w14:textId="490829D0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2008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A35D07">
        <w:rPr>
          <w:rFonts w:ascii="Century Gothic" w:hAnsi="Century Gothic"/>
          <w:sz w:val="22"/>
          <w:szCs w:val="22"/>
        </w:rPr>
        <w:t xml:space="preserve">Coordinator - </w:t>
      </w:r>
      <w:r w:rsidRPr="00171446">
        <w:rPr>
          <w:rFonts w:ascii="Century Gothic" w:hAnsi="Century Gothic"/>
          <w:i/>
          <w:iCs/>
          <w:sz w:val="22"/>
          <w:szCs w:val="22"/>
        </w:rPr>
        <w:t>Unseam’d Shakespeare Company</w:t>
      </w:r>
      <w:r w:rsidRPr="00171446">
        <w:rPr>
          <w:rFonts w:ascii="Century Gothic" w:hAnsi="Century Gothic"/>
          <w:sz w:val="22"/>
          <w:szCs w:val="22"/>
        </w:rPr>
        <w:t xml:space="preserve"> </w:t>
      </w:r>
    </w:p>
    <w:p w14:paraId="1B8CB6A2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Carnegie Mellon University</w:t>
      </w:r>
    </w:p>
    <w:p w14:paraId="00471B2E" w14:textId="77777777" w:rsidR="008A2B54" w:rsidRPr="00171446" w:rsidRDefault="008A2B54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Coordinated project involving historiography of the Latino community </w:t>
      </w:r>
    </w:p>
    <w:p w14:paraId="42EA5B46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33BC62AD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  <w:u w:val="single"/>
        </w:rPr>
      </w:pPr>
      <w:r w:rsidRPr="00171446">
        <w:rPr>
          <w:rFonts w:ascii="Century Gothic" w:hAnsi="Century Gothic"/>
          <w:sz w:val="22"/>
          <w:szCs w:val="22"/>
          <w:u w:val="single"/>
        </w:rPr>
        <w:t>Department</w:t>
      </w:r>
    </w:p>
    <w:p w14:paraId="35B2C924" w14:textId="54DB7C33" w:rsidR="003B7F46" w:rsidRDefault="003B7F46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2020</w:t>
      </w:r>
      <w:r>
        <w:rPr>
          <w:rFonts w:ascii="Century Gothic" w:hAnsi="Century Gothic"/>
          <w:sz w:val="22"/>
          <w:szCs w:val="22"/>
        </w:rPr>
        <w:tab/>
        <w:t>Appointed Chair of the DEI Committee of the Department of Modern Languages</w:t>
      </w:r>
    </w:p>
    <w:p w14:paraId="033884E7" w14:textId="2A4F3343" w:rsidR="00465EC9" w:rsidRDefault="00465EC9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3B6E64AA" w14:textId="531E565D" w:rsidR="00465EC9" w:rsidRDefault="00465EC9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Member of the Policies, Planning, and Strategic Initiatives Committee of the Department of Modern Languages</w:t>
      </w:r>
    </w:p>
    <w:p w14:paraId="1C8D815D" w14:textId="77777777" w:rsidR="003B7F46" w:rsidRDefault="003B7F46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5875FD88" w14:textId="24BB04C5" w:rsidR="003B7F46" w:rsidRDefault="003B7F46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2018-2020</w:t>
      </w:r>
      <w:r>
        <w:rPr>
          <w:rFonts w:ascii="Century Gothic" w:hAnsi="Century Gothic"/>
          <w:sz w:val="22"/>
          <w:szCs w:val="22"/>
        </w:rPr>
        <w:tab/>
        <w:t>Coordinator of ICOLT – Modern Languages Informal Conversations on Learning and Teaching</w:t>
      </w:r>
    </w:p>
    <w:p w14:paraId="0D228E6D" w14:textId="77777777" w:rsidR="003B7F46" w:rsidRDefault="003B7F46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5D224B55" w14:textId="0D764430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2012 - present</w:t>
      </w:r>
      <w:r w:rsidRPr="00171446">
        <w:rPr>
          <w:rFonts w:ascii="Century Gothic" w:hAnsi="Century Gothic"/>
          <w:sz w:val="22"/>
          <w:szCs w:val="22"/>
        </w:rPr>
        <w:tab/>
        <w:t>Member of CMU Department of Modern Languages – MA Steering Committee</w:t>
      </w:r>
    </w:p>
    <w:p w14:paraId="07B0D679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</w:p>
    <w:p w14:paraId="26208439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  <w:t>Member of CMU Department of Modern Languages Scholarly Recognition Committee</w:t>
      </w:r>
    </w:p>
    <w:p w14:paraId="487D5540" w14:textId="77777777" w:rsidR="00AA596E" w:rsidRPr="00171446" w:rsidRDefault="00AA596E" w:rsidP="00AA596E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0B3C4A3A" w14:textId="77777777" w:rsidR="008A2B54" w:rsidRPr="00171446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540CC71A" w14:textId="77777777" w:rsidR="00A35D07" w:rsidRDefault="00921465" w:rsidP="00921465">
      <w:pPr>
        <w:pStyle w:val="Heading3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Professional</w:t>
      </w:r>
      <w:r w:rsidR="0072553E">
        <w:rPr>
          <w:rFonts w:ascii="Century Gothic" w:hAnsi="Century Gothic"/>
          <w:sz w:val="22"/>
          <w:szCs w:val="22"/>
        </w:rPr>
        <w:t xml:space="preserve"> Development,</w:t>
      </w:r>
      <w:r w:rsidRPr="00171446">
        <w:rPr>
          <w:rFonts w:ascii="Century Gothic" w:hAnsi="Century Gothic"/>
          <w:sz w:val="22"/>
          <w:szCs w:val="22"/>
        </w:rPr>
        <w:t xml:space="preserve"> Experience and Service Outside of Carnegie Mellon</w:t>
      </w:r>
      <w:r w:rsidR="00A35D07">
        <w:rPr>
          <w:rFonts w:ascii="Century Gothic" w:hAnsi="Century Gothic"/>
          <w:sz w:val="22"/>
          <w:szCs w:val="22"/>
        </w:rPr>
        <w:t xml:space="preserve"> </w:t>
      </w:r>
    </w:p>
    <w:p w14:paraId="22F83B9C" w14:textId="14C7E79A" w:rsidR="00921465" w:rsidRPr="00171446" w:rsidRDefault="00921465" w:rsidP="00921465">
      <w:pPr>
        <w:pStyle w:val="Heading3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 xml:space="preserve">University </w:t>
      </w:r>
    </w:p>
    <w:p w14:paraId="68B1BDA1" w14:textId="08D618FD" w:rsidR="006A5E60" w:rsidRDefault="006A5E60" w:rsidP="0094254E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2019</w:t>
      </w:r>
      <w:r w:rsidRPr="006A5E6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Member of planning committee for Conference – “The Ethics of Seeking and Assessing ‘Quality of Life’”. University of Pittsburgh. March 2019.</w:t>
      </w:r>
    </w:p>
    <w:p w14:paraId="67A06881" w14:textId="77777777" w:rsidR="006A5E60" w:rsidRDefault="006A5E60" w:rsidP="0094254E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4A5D9B5C" w14:textId="100A6EA7" w:rsidR="00465EC9" w:rsidRDefault="0094254E" w:rsidP="006A5E60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</w:t>
      </w:r>
      <w:r>
        <w:rPr>
          <w:rFonts w:ascii="Century Gothic" w:hAnsi="Century Gothic"/>
          <w:sz w:val="22"/>
          <w:szCs w:val="22"/>
        </w:rPr>
        <w:tab/>
      </w:r>
      <w:r w:rsidR="00465EC9">
        <w:rPr>
          <w:rFonts w:ascii="Century Gothic" w:hAnsi="Century Gothic"/>
          <w:sz w:val="22"/>
          <w:szCs w:val="22"/>
        </w:rPr>
        <w:t xml:space="preserve">Invited Reviewer for the </w:t>
      </w:r>
      <w:r w:rsidR="00465EC9">
        <w:rPr>
          <w:rFonts w:ascii="Century Gothic" w:hAnsi="Century Gothic"/>
          <w:sz w:val="22"/>
          <w:szCs w:val="22"/>
          <w:u w:val="single"/>
        </w:rPr>
        <w:t>Journal of Genetic Counseling</w:t>
      </w:r>
    </w:p>
    <w:p w14:paraId="09A7BFC0" w14:textId="77777777" w:rsidR="00465EC9" w:rsidRDefault="00465EC9" w:rsidP="006A5E60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50023EBB" w14:textId="1418A1F8" w:rsidR="009B7376" w:rsidRDefault="00465EC9" w:rsidP="006A5E60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AC3401">
        <w:rPr>
          <w:rFonts w:ascii="Century Gothic" w:hAnsi="Century Gothic"/>
          <w:sz w:val="22"/>
          <w:szCs w:val="22"/>
        </w:rPr>
        <w:t>Member of Dissertation Committee for Ph.D. Candidate – Jessica Benham – University of Pittsburgh – Department of Rhetoric. Prospectus defended November 2018.</w:t>
      </w:r>
    </w:p>
    <w:p w14:paraId="012D6720" w14:textId="77777777" w:rsidR="007A29A2" w:rsidRPr="007A29A2" w:rsidRDefault="007A29A2" w:rsidP="007A29A2"/>
    <w:p w14:paraId="45D9EC46" w14:textId="164EB0E5" w:rsidR="0094254E" w:rsidRDefault="009B7376" w:rsidP="0094254E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94254E">
        <w:rPr>
          <w:rFonts w:ascii="Century Gothic" w:hAnsi="Century Gothic"/>
          <w:sz w:val="22"/>
          <w:szCs w:val="22"/>
        </w:rPr>
        <w:t>Member Pittsburgh Gender Scholars</w:t>
      </w:r>
      <w:r w:rsidR="006A5E60">
        <w:rPr>
          <w:rFonts w:ascii="Century Gothic" w:hAnsi="Century Gothic"/>
          <w:sz w:val="22"/>
          <w:szCs w:val="22"/>
        </w:rPr>
        <w:t>.</w:t>
      </w:r>
    </w:p>
    <w:p w14:paraId="7E73154D" w14:textId="77777777" w:rsidR="007311B4" w:rsidRDefault="007311B4" w:rsidP="0094254E">
      <w:pPr>
        <w:rPr>
          <w:rFonts w:ascii="Century Gothic" w:hAnsi="Century Gothic"/>
          <w:sz w:val="22"/>
          <w:szCs w:val="22"/>
        </w:rPr>
      </w:pPr>
    </w:p>
    <w:p w14:paraId="5F0089A1" w14:textId="26ABE077" w:rsidR="007311B4" w:rsidRDefault="007311B4" w:rsidP="000B472B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ab/>
      </w:r>
      <w:r w:rsidR="001B2363">
        <w:rPr>
          <w:rFonts w:ascii="Century Gothic" w:hAnsi="Century Gothic"/>
          <w:sz w:val="22"/>
          <w:szCs w:val="22"/>
        </w:rPr>
        <w:t xml:space="preserve">Participant </w:t>
      </w:r>
      <w:r w:rsidR="00FF6148">
        <w:rPr>
          <w:rFonts w:ascii="Century Gothic" w:hAnsi="Century Gothic"/>
          <w:sz w:val="22"/>
          <w:szCs w:val="22"/>
        </w:rPr>
        <w:t xml:space="preserve">in </w:t>
      </w:r>
      <w:r>
        <w:rPr>
          <w:rFonts w:ascii="Century Gothic" w:hAnsi="Century Gothic"/>
          <w:sz w:val="22"/>
          <w:szCs w:val="22"/>
        </w:rPr>
        <w:t xml:space="preserve">Hiram College Center for Literature and Medicine </w:t>
      </w:r>
      <w:proofErr w:type="gramStart"/>
      <w:r>
        <w:rPr>
          <w:rFonts w:ascii="Century Gothic" w:hAnsi="Century Gothic"/>
          <w:sz w:val="22"/>
          <w:szCs w:val="22"/>
        </w:rPr>
        <w:t>-  Summer</w:t>
      </w:r>
      <w:proofErr w:type="gramEnd"/>
      <w:r>
        <w:rPr>
          <w:rFonts w:ascii="Century Gothic" w:hAnsi="Century Gothic"/>
          <w:sz w:val="22"/>
          <w:szCs w:val="22"/>
        </w:rPr>
        <w:t xml:space="preserve"> Seminar: Public Health Humanities: Audience, Engagement, and Social Justice. Ohio. June.</w:t>
      </w:r>
    </w:p>
    <w:p w14:paraId="32ACD1FC" w14:textId="77777777" w:rsidR="007311B4" w:rsidRDefault="007311B4" w:rsidP="000B472B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</w:p>
    <w:p w14:paraId="2B008AFD" w14:textId="334A9BB4" w:rsidR="007311B4" w:rsidRDefault="007311B4" w:rsidP="000B472B">
      <w:pPr>
        <w:pStyle w:val="BodyTextIndent"/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1B2363">
        <w:rPr>
          <w:rFonts w:ascii="Century Gothic" w:hAnsi="Century Gothic"/>
          <w:sz w:val="22"/>
          <w:szCs w:val="22"/>
        </w:rPr>
        <w:t xml:space="preserve">Participant </w:t>
      </w:r>
      <w:r w:rsidR="00FF6148">
        <w:rPr>
          <w:rFonts w:ascii="Century Gothic" w:hAnsi="Century Gothic"/>
          <w:sz w:val="22"/>
          <w:szCs w:val="22"/>
        </w:rPr>
        <w:t>in</w:t>
      </w:r>
      <w:r w:rsidR="001B236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Hiram College Center for Literature and Medicine – Summer Seminar: Forum Theater for Health Care Equity Workshop. Ohio. June. </w:t>
      </w:r>
    </w:p>
    <w:p w14:paraId="4F9C1775" w14:textId="77777777" w:rsidR="007311B4" w:rsidRDefault="007311B4" w:rsidP="0094254E">
      <w:pPr>
        <w:rPr>
          <w:rFonts w:ascii="Century Gothic" w:hAnsi="Century Gothic"/>
          <w:sz w:val="22"/>
          <w:szCs w:val="22"/>
        </w:rPr>
      </w:pPr>
    </w:p>
    <w:p w14:paraId="39229795" w14:textId="512098D1" w:rsidR="0094254E" w:rsidRDefault="001B2363" w:rsidP="008E6A54">
      <w:pPr>
        <w:ind w:left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Creator </w:t>
      </w:r>
      <w:r w:rsidR="00FF6148">
        <w:rPr>
          <w:rFonts w:ascii="Century Gothic" w:hAnsi="Century Gothic"/>
          <w:sz w:val="22"/>
          <w:szCs w:val="22"/>
        </w:rPr>
        <w:t>of</w:t>
      </w:r>
      <w:r w:rsidR="0094254E">
        <w:rPr>
          <w:rFonts w:ascii="Century Gothic" w:hAnsi="Century Gothic"/>
          <w:sz w:val="22"/>
          <w:szCs w:val="22"/>
        </w:rPr>
        <w:t xml:space="preserve"> Radical Pedagogy Reading Group </w:t>
      </w:r>
      <w:r w:rsidR="008E6A54">
        <w:rPr>
          <w:rFonts w:ascii="Century Gothic" w:hAnsi="Century Gothic"/>
          <w:sz w:val="22"/>
          <w:szCs w:val="22"/>
        </w:rPr>
        <w:t>(with colleagues from University of Pittsburgh, Chatham University, and various CMU departments)</w:t>
      </w:r>
    </w:p>
    <w:p w14:paraId="7F1E0033" w14:textId="77777777" w:rsidR="00111CB1" w:rsidRDefault="00111CB1" w:rsidP="008E6A54">
      <w:pPr>
        <w:ind w:left="2880"/>
        <w:rPr>
          <w:rFonts w:ascii="Century Gothic" w:hAnsi="Century Gothic"/>
          <w:sz w:val="22"/>
          <w:szCs w:val="22"/>
        </w:rPr>
      </w:pPr>
    </w:p>
    <w:p w14:paraId="3CFA92E6" w14:textId="6478D575" w:rsidR="00244357" w:rsidRDefault="001B2363" w:rsidP="008E6A54">
      <w:pPr>
        <w:ind w:left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Facilitator</w:t>
      </w:r>
      <w:r w:rsidR="00FF6148">
        <w:rPr>
          <w:rFonts w:ascii="Century Gothic" w:hAnsi="Century Gothic"/>
          <w:sz w:val="22"/>
          <w:szCs w:val="22"/>
        </w:rPr>
        <w:t xml:space="preserve"> for </w:t>
      </w:r>
      <w:r w:rsidR="00244357">
        <w:rPr>
          <w:rFonts w:ascii="Century Gothic" w:hAnsi="Century Gothic"/>
          <w:sz w:val="22"/>
          <w:szCs w:val="22"/>
        </w:rPr>
        <w:t>EMPOWER – Wellness Program. McKeesport.</w:t>
      </w:r>
    </w:p>
    <w:p w14:paraId="73E24A75" w14:textId="77777777" w:rsidR="0094254E" w:rsidRPr="0094254E" w:rsidRDefault="0094254E" w:rsidP="0094254E">
      <w:pPr>
        <w:rPr>
          <w:rFonts w:ascii="Century Gothic" w:hAnsi="Century Gothic"/>
          <w:sz w:val="22"/>
          <w:szCs w:val="22"/>
        </w:rPr>
      </w:pPr>
    </w:p>
    <w:p w14:paraId="4B4F6097" w14:textId="77777777" w:rsidR="00C2357B" w:rsidRDefault="00C14FFF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2017</w:t>
      </w:r>
      <w:r>
        <w:rPr>
          <w:rFonts w:ascii="Century Gothic" w:hAnsi="Century Gothic"/>
          <w:sz w:val="22"/>
          <w:szCs w:val="22"/>
        </w:rPr>
        <w:tab/>
        <w:t>Member of Disability Studies Reading Group</w:t>
      </w:r>
    </w:p>
    <w:p w14:paraId="3F3964E3" w14:textId="77777777" w:rsidR="00C14FFF" w:rsidRDefault="00C2357B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C14FFF">
        <w:rPr>
          <w:rFonts w:ascii="Century Gothic" w:hAnsi="Century Gothic"/>
          <w:sz w:val="22"/>
          <w:szCs w:val="22"/>
        </w:rPr>
        <w:t>University of Pittsburgh</w:t>
      </w:r>
    </w:p>
    <w:p w14:paraId="17E01EC0" w14:textId="77777777" w:rsidR="00C2357B" w:rsidRDefault="00C2357B" w:rsidP="00C2357B"/>
    <w:p w14:paraId="0C086DC4" w14:textId="77777777" w:rsidR="00C2357B" w:rsidRDefault="00C2357B" w:rsidP="00C2357B">
      <w:pPr>
        <w:rPr>
          <w:rFonts w:ascii="Century Gothic" w:hAnsi="Century Gothic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C2357B">
        <w:rPr>
          <w:rFonts w:ascii="Century Gothic" w:hAnsi="Century Gothic"/>
          <w:sz w:val="22"/>
          <w:szCs w:val="22"/>
        </w:rPr>
        <w:t>Invited Facilitator/Speaker</w:t>
      </w:r>
    </w:p>
    <w:p w14:paraId="3A67ACA7" w14:textId="77777777" w:rsidR="00C2357B" w:rsidRPr="00C2357B" w:rsidRDefault="00C2357B" w:rsidP="00C235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Pittsburgh Gender Equity Symposium</w:t>
      </w:r>
    </w:p>
    <w:p w14:paraId="36576234" w14:textId="77777777" w:rsidR="00C14FFF" w:rsidRPr="00C14FFF" w:rsidRDefault="00C14FFF" w:rsidP="00C14FFF"/>
    <w:p w14:paraId="515F2F12" w14:textId="77777777" w:rsidR="002132E0" w:rsidRPr="00171446" w:rsidRDefault="002132E0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 w:cs="Calibri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2016</w:t>
      </w:r>
      <w:r w:rsidRPr="00171446">
        <w:rPr>
          <w:rFonts w:ascii="Century Gothic" w:hAnsi="Century Gothic"/>
          <w:sz w:val="22"/>
          <w:szCs w:val="22"/>
        </w:rPr>
        <w:tab/>
        <w:t xml:space="preserve">Appointed </w:t>
      </w:r>
      <w:r w:rsidRPr="00171446">
        <w:rPr>
          <w:rFonts w:ascii="Century Gothic" w:hAnsi="Century Gothic" w:cs="Calibri"/>
          <w:sz w:val="22"/>
          <w:szCs w:val="22"/>
        </w:rPr>
        <w:t>Affiliated Faculty Member</w:t>
      </w:r>
    </w:p>
    <w:p w14:paraId="4B9D98A2" w14:textId="77777777" w:rsidR="002132E0" w:rsidRPr="00171446" w:rsidRDefault="002132E0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 w:cs="Calibri"/>
          <w:sz w:val="22"/>
          <w:szCs w:val="22"/>
        </w:rPr>
      </w:pPr>
      <w:r w:rsidRPr="00171446">
        <w:rPr>
          <w:rFonts w:ascii="Century Gothic" w:hAnsi="Century Gothic" w:cs="Calibri"/>
          <w:sz w:val="22"/>
          <w:szCs w:val="22"/>
        </w:rPr>
        <w:tab/>
        <w:t>Center for Bioethics &amp; Health Law</w:t>
      </w:r>
    </w:p>
    <w:p w14:paraId="77F5698C" w14:textId="77777777" w:rsidR="002132E0" w:rsidRPr="00171446" w:rsidRDefault="002132E0" w:rsidP="002132E0">
      <w:pPr>
        <w:rPr>
          <w:rFonts w:ascii="Century Gothic" w:hAnsi="Century Gothic"/>
          <w:sz w:val="22"/>
          <w:szCs w:val="22"/>
        </w:rPr>
      </w:pPr>
      <w:r w:rsidRPr="00171446">
        <w:tab/>
      </w:r>
      <w:r w:rsidRPr="00171446">
        <w:tab/>
      </w:r>
      <w:r w:rsidRPr="00171446">
        <w:tab/>
      </w:r>
      <w:r w:rsidRPr="00171446">
        <w:tab/>
      </w:r>
      <w:r w:rsidRPr="00171446">
        <w:rPr>
          <w:rFonts w:ascii="Century Gothic" w:hAnsi="Century Gothic"/>
          <w:sz w:val="22"/>
          <w:szCs w:val="22"/>
        </w:rPr>
        <w:t>University of Pittsburgh</w:t>
      </w:r>
    </w:p>
    <w:p w14:paraId="1CDF12E0" w14:textId="77777777" w:rsidR="002132E0" w:rsidRPr="00171446" w:rsidRDefault="002132E0" w:rsidP="002132E0">
      <w:pPr>
        <w:rPr>
          <w:rFonts w:ascii="Century Gothic" w:hAnsi="Century Gothic"/>
          <w:sz w:val="22"/>
          <w:szCs w:val="22"/>
        </w:rPr>
      </w:pPr>
    </w:p>
    <w:p w14:paraId="34E3EE52" w14:textId="77777777" w:rsidR="002132E0" w:rsidRPr="00171446" w:rsidRDefault="002132E0" w:rsidP="00C6033E">
      <w:pPr>
        <w:ind w:left="-5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2016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 xml:space="preserve">Member of Dissertation Committee </w:t>
      </w:r>
      <w:r w:rsidRPr="00171446">
        <w:rPr>
          <w:rFonts w:ascii="Century Gothic" w:hAnsi="Century Gothic"/>
          <w:sz w:val="22"/>
          <w:szCs w:val="22"/>
        </w:rPr>
        <w:t xml:space="preserve">for Ph.D. Candidate – </w:t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 xml:space="preserve">Eva Kowalewski – </w:t>
      </w:r>
      <w:r w:rsidR="00C6033E" w:rsidRPr="00171446">
        <w:rPr>
          <w:rFonts w:ascii="Century Gothic" w:hAnsi="Century Gothic"/>
          <w:sz w:val="22"/>
          <w:szCs w:val="22"/>
        </w:rPr>
        <w:t xml:space="preserve">University of </w:t>
      </w:r>
      <w:r w:rsidRPr="00171446">
        <w:rPr>
          <w:rFonts w:ascii="Century Gothic" w:hAnsi="Century Gothic"/>
          <w:sz w:val="22"/>
          <w:szCs w:val="22"/>
        </w:rPr>
        <w:t xml:space="preserve">Pittsburgh – </w:t>
      </w:r>
      <w:r w:rsidR="00C6033E" w:rsidRPr="00171446">
        <w:rPr>
          <w:rFonts w:ascii="Century Gothic" w:hAnsi="Century Gothic"/>
          <w:sz w:val="22"/>
          <w:szCs w:val="22"/>
        </w:rPr>
        <w:t xml:space="preserve">Language, </w:t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  <w:t xml:space="preserve">Literacy, and Culture Program, Department of Instruction </w:t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</w:r>
      <w:r w:rsidR="00C6033E" w:rsidRPr="00171446">
        <w:rPr>
          <w:rFonts w:ascii="Century Gothic" w:hAnsi="Century Gothic"/>
          <w:sz w:val="22"/>
          <w:szCs w:val="22"/>
        </w:rPr>
        <w:tab/>
        <w:t>and Learning.</w:t>
      </w:r>
      <w:r w:rsidR="009B7376">
        <w:rPr>
          <w:rFonts w:ascii="Century Gothic" w:hAnsi="Century Gothic"/>
          <w:sz w:val="22"/>
          <w:szCs w:val="22"/>
        </w:rPr>
        <w:t xml:space="preserve"> Defended May 2018.</w:t>
      </w:r>
    </w:p>
    <w:p w14:paraId="273A9C8D" w14:textId="77777777" w:rsidR="002132E0" w:rsidRPr="00171446" w:rsidRDefault="002132E0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</w:p>
    <w:p w14:paraId="0E94A21F" w14:textId="1474A15A" w:rsidR="00921465" w:rsidRPr="00171446" w:rsidRDefault="00921465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2013</w:t>
      </w:r>
      <w:r w:rsidRPr="00171446">
        <w:rPr>
          <w:rFonts w:ascii="Century Gothic" w:hAnsi="Century Gothic"/>
          <w:sz w:val="22"/>
          <w:szCs w:val="22"/>
        </w:rPr>
        <w:tab/>
      </w:r>
      <w:r w:rsidR="00FF6148">
        <w:rPr>
          <w:rFonts w:ascii="Century Gothic" w:hAnsi="Century Gothic"/>
          <w:sz w:val="22"/>
          <w:szCs w:val="22"/>
        </w:rPr>
        <w:t xml:space="preserve">Lead Reviewer for </w:t>
      </w:r>
      <w:r w:rsidRPr="00171446">
        <w:rPr>
          <w:rFonts w:ascii="Century Gothic" w:hAnsi="Century Gothic"/>
          <w:sz w:val="22"/>
          <w:szCs w:val="22"/>
        </w:rPr>
        <w:t>National Council for Accreditation of Teacher Education/Council for the Accreditation of Educator Preparation</w:t>
      </w:r>
    </w:p>
    <w:p w14:paraId="771C2B04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Trained as Program Reviewer</w:t>
      </w:r>
    </w:p>
    <w:p w14:paraId="0EAB3BA8" w14:textId="77777777" w:rsidR="00470527" w:rsidRPr="00171446" w:rsidRDefault="00470527" w:rsidP="00921465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Spring 2016 – Promoted to Lead Reviewer</w:t>
      </w:r>
    </w:p>
    <w:p w14:paraId="5A1C519B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</w:p>
    <w:p w14:paraId="0B737C48" w14:textId="13FC2838" w:rsidR="00921465" w:rsidRPr="00171446" w:rsidRDefault="00921465" w:rsidP="00921465">
      <w:pPr>
        <w:pStyle w:val="ColorfulList-Accent11"/>
        <w:spacing w:after="0" w:line="240" w:lineRule="auto"/>
        <w:ind w:left="2880" w:hanging="2880"/>
        <w:rPr>
          <w:rFonts w:ascii="Century Gothic" w:hAnsi="Century Gothic"/>
        </w:rPr>
      </w:pPr>
      <w:r w:rsidRPr="00171446">
        <w:rPr>
          <w:rFonts w:ascii="Century Gothic" w:hAnsi="Century Gothic"/>
        </w:rPr>
        <w:tab/>
      </w:r>
      <w:r w:rsidR="002326F9" w:rsidRPr="00171446">
        <w:rPr>
          <w:rFonts w:ascii="Century Gothic" w:hAnsi="Century Gothic" w:cs="Calibri"/>
        </w:rPr>
        <w:t>Breast Health Promoter</w:t>
      </w:r>
      <w:r w:rsidR="002326F9">
        <w:rPr>
          <w:rFonts w:ascii="Century Gothic" w:hAnsi="Century Gothic" w:cs="Calibri"/>
        </w:rPr>
        <w:t xml:space="preserve"> for</w:t>
      </w:r>
      <w:r w:rsidR="002326F9" w:rsidRPr="00171446">
        <w:rPr>
          <w:rFonts w:ascii="Century Gothic" w:hAnsi="Century Gothic" w:cs="Calibri"/>
        </w:rPr>
        <w:t xml:space="preserve"> </w:t>
      </w:r>
      <w:r w:rsidRPr="00171446">
        <w:rPr>
          <w:rFonts w:ascii="Century Gothic" w:hAnsi="Century Gothic" w:cs="Calibri"/>
        </w:rPr>
        <w:t xml:space="preserve">YWCA Greater </w:t>
      </w:r>
      <w:proofErr w:type="gramStart"/>
      <w:r w:rsidRPr="00171446">
        <w:rPr>
          <w:rFonts w:ascii="Century Gothic" w:hAnsi="Century Gothic" w:cs="Calibri"/>
        </w:rPr>
        <w:t>Pittsburgh</w:t>
      </w:r>
      <w:r w:rsidRPr="00171446">
        <w:rPr>
          <w:rFonts w:ascii="Century Gothic" w:hAnsi="Century Gothic"/>
        </w:rPr>
        <w:t xml:space="preserve">  </w:t>
      </w:r>
      <w:r w:rsidR="00244771" w:rsidRPr="00171446">
        <w:rPr>
          <w:rFonts w:ascii="Century Gothic" w:hAnsi="Century Gothic" w:cs="Calibri"/>
        </w:rPr>
        <w:t>-</w:t>
      </w:r>
      <w:proofErr w:type="gramEnd"/>
      <w:r w:rsidR="00244771" w:rsidRPr="00171446">
        <w:rPr>
          <w:rFonts w:ascii="Century Gothic" w:hAnsi="Century Gothic" w:cs="Calibri"/>
        </w:rPr>
        <w:t xml:space="preserve"> Círculos de </w:t>
      </w:r>
      <w:r w:rsidRPr="00171446">
        <w:rPr>
          <w:rFonts w:ascii="Century Gothic" w:hAnsi="Century Gothic" w:cs="Calibri"/>
        </w:rPr>
        <w:t>Amigas</w:t>
      </w:r>
      <w:r w:rsidRPr="00171446">
        <w:rPr>
          <w:rFonts w:ascii="Century Gothic" w:hAnsi="Century Gothic" w:cs="Calibri"/>
          <w:bCs/>
        </w:rPr>
        <w:t xml:space="preserve"> </w:t>
      </w:r>
    </w:p>
    <w:p w14:paraId="687388E1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</w:p>
    <w:p w14:paraId="33571ED1" w14:textId="1BB716F3" w:rsidR="00921465" w:rsidRPr="00171446" w:rsidRDefault="00921465" w:rsidP="00921465">
      <w:pPr>
        <w:pStyle w:val="Heading2"/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2012</w:t>
      </w:r>
      <w:r w:rsidRPr="00171446">
        <w:rPr>
          <w:rFonts w:ascii="Century Gothic" w:hAnsi="Century Gothic"/>
          <w:sz w:val="22"/>
          <w:szCs w:val="22"/>
        </w:rPr>
        <w:tab/>
        <w:t>Attende</w:t>
      </w:r>
      <w:r w:rsidR="002326F9">
        <w:rPr>
          <w:rFonts w:ascii="Century Gothic" w:hAnsi="Century Gothic"/>
          <w:sz w:val="22"/>
          <w:szCs w:val="22"/>
        </w:rPr>
        <w:t xml:space="preserve">e at the </w:t>
      </w:r>
      <w:r w:rsidRPr="00171446">
        <w:rPr>
          <w:rFonts w:ascii="Century Gothic" w:hAnsi="Century Gothic"/>
          <w:sz w:val="22"/>
          <w:szCs w:val="22"/>
        </w:rPr>
        <w:t>Association of Departments of Foreign Languages Workshop for Teachers of Second Language Literature</w:t>
      </w:r>
    </w:p>
    <w:p w14:paraId="3046142A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</w:p>
    <w:p w14:paraId="0B8059BD" w14:textId="63E4F890" w:rsidR="00921465" w:rsidRPr="00171446" w:rsidRDefault="00921465" w:rsidP="00921465">
      <w:pPr>
        <w:pStyle w:val="Heading2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2008-2010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96767E">
        <w:rPr>
          <w:rFonts w:ascii="Century Gothic" w:hAnsi="Century Gothic"/>
          <w:sz w:val="22"/>
          <w:szCs w:val="22"/>
        </w:rPr>
        <w:t xml:space="preserve">Grader - </w:t>
      </w:r>
      <w:r w:rsidRPr="00171446">
        <w:rPr>
          <w:rFonts w:ascii="Century Gothic" w:hAnsi="Century Gothic"/>
          <w:sz w:val="22"/>
          <w:szCs w:val="22"/>
        </w:rPr>
        <w:t>Educational Testing Service</w:t>
      </w:r>
    </w:p>
    <w:p w14:paraId="55FF7044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Advanced Placement Grading</w:t>
      </w:r>
    </w:p>
    <w:p w14:paraId="4382BAEB" w14:textId="77777777" w:rsidR="00921465" w:rsidRPr="00171446" w:rsidRDefault="00921465" w:rsidP="00921465">
      <w:pPr>
        <w:pStyle w:val="Heading2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7D3EA2D7" w14:textId="77777777" w:rsidR="0096767E" w:rsidRPr="00171446" w:rsidRDefault="00921465" w:rsidP="000B472B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2003-2005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96767E" w:rsidRPr="00171446">
        <w:rPr>
          <w:rFonts w:ascii="Century Gothic" w:hAnsi="Century Gothic"/>
          <w:sz w:val="22"/>
          <w:szCs w:val="22"/>
        </w:rPr>
        <w:t>Advisor in International Academic Programs</w:t>
      </w:r>
    </w:p>
    <w:p w14:paraId="09499786" w14:textId="66FA1275" w:rsidR="00921465" w:rsidRPr="00171446" w:rsidRDefault="0096767E" w:rsidP="00921465">
      <w:pPr>
        <w:pStyle w:val="Heading2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921465" w:rsidRPr="00171446">
        <w:rPr>
          <w:rFonts w:ascii="Century Gothic" w:hAnsi="Century Gothic"/>
          <w:sz w:val="22"/>
          <w:szCs w:val="22"/>
        </w:rPr>
        <w:t>University of Wisconsin-Madison</w:t>
      </w:r>
    </w:p>
    <w:p w14:paraId="1E860955" w14:textId="22A2F230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Advised students on academic equivalencies</w:t>
      </w:r>
    </w:p>
    <w:p w14:paraId="1720BC07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lastRenderedPageBreak/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Served as a liaison between students and academic </w:t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="00AC7CE9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 xml:space="preserve">departments </w:t>
      </w:r>
    </w:p>
    <w:p w14:paraId="5DDA0A38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56A02E84" w14:textId="77777777" w:rsidR="0096767E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2001-2004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96767E" w:rsidRPr="00171446">
        <w:rPr>
          <w:rFonts w:ascii="Century Gothic" w:hAnsi="Century Gothic"/>
          <w:sz w:val="22"/>
          <w:szCs w:val="22"/>
        </w:rPr>
        <w:t xml:space="preserve">Research Assistant </w:t>
      </w:r>
    </w:p>
    <w:p w14:paraId="3B08C06D" w14:textId="16230776" w:rsidR="00921465" w:rsidRPr="00171446" w:rsidRDefault="00C40149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921465" w:rsidRPr="00171446">
        <w:rPr>
          <w:rFonts w:ascii="Century Gothic" w:hAnsi="Century Gothic"/>
          <w:sz w:val="22"/>
          <w:szCs w:val="22"/>
        </w:rPr>
        <w:t>University of Wisconsin-Madison</w:t>
      </w:r>
    </w:p>
    <w:p w14:paraId="59CADAD5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Worked with Professor Kata Beilin conducting bibliographical research</w:t>
      </w:r>
    </w:p>
    <w:p w14:paraId="5639F0EC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07DC7BE2" w14:textId="77777777" w:rsidR="00921465" w:rsidRPr="002F47DA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2F47DA">
        <w:rPr>
          <w:rFonts w:ascii="Century Gothic" w:hAnsi="Century Gothic"/>
          <w:sz w:val="22"/>
          <w:szCs w:val="22"/>
        </w:rPr>
        <w:t>2001-2004</w:t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  <w:t>Co-Director Cineclub Iberoamericano</w:t>
      </w:r>
    </w:p>
    <w:p w14:paraId="30894107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University of Wisconsin-Madison</w:t>
      </w:r>
    </w:p>
    <w:p w14:paraId="1C907EAA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Chose films, coordinated scheduling, presentations and promotional materials</w:t>
      </w:r>
    </w:p>
    <w:p w14:paraId="6E58006B" w14:textId="77777777" w:rsidR="00921465" w:rsidRPr="00171446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36782F70" w14:textId="77777777" w:rsidR="00C40149" w:rsidRDefault="00921465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Summer 2002</w:t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C40149" w:rsidRPr="00171446">
        <w:rPr>
          <w:rFonts w:ascii="Century Gothic" w:hAnsi="Century Gothic"/>
          <w:sz w:val="22"/>
          <w:szCs w:val="22"/>
        </w:rPr>
        <w:t xml:space="preserve">Assistant Director </w:t>
      </w:r>
    </w:p>
    <w:p w14:paraId="5DA29FE3" w14:textId="165FB88E" w:rsidR="00921465" w:rsidRPr="00171446" w:rsidRDefault="00C40149" w:rsidP="00921465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921465" w:rsidRPr="00171446">
        <w:rPr>
          <w:rFonts w:ascii="Century Gothic" w:hAnsi="Century Gothic"/>
          <w:sz w:val="22"/>
          <w:szCs w:val="22"/>
        </w:rPr>
        <w:t>CIC Study Abroad Program, Guanajuato, Mexico</w:t>
      </w:r>
    </w:p>
    <w:p w14:paraId="42DCBF33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Worked with director of program on coordinating excursions, academic and experiential advising, and communication between universities and on-site team</w:t>
      </w:r>
    </w:p>
    <w:p w14:paraId="299FEB69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</w:p>
    <w:p w14:paraId="386D2F01" w14:textId="6F7529D2" w:rsidR="00933905" w:rsidRPr="00171446" w:rsidRDefault="00921465" w:rsidP="00933905">
      <w:pPr>
        <w:tabs>
          <w:tab w:val="left" w:pos="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2001-2002</w:t>
      </w:r>
      <w:r w:rsidRPr="00171446">
        <w:rPr>
          <w:rFonts w:ascii="Century Gothic" w:hAnsi="Century Gothic"/>
          <w:sz w:val="22"/>
          <w:szCs w:val="22"/>
        </w:rPr>
        <w:tab/>
      </w:r>
      <w:r w:rsidR="00933905" w:rsidRPr="00171446">
        <w:rPr>
          <w:rFonts w:ascii="Century Gothic" w:hAnsi="Century Gothic"/>
          <w:sz w:val="22"/>
          <w:szCs w:val="22"/>
        </w:rPr>
        <w:t xml:space="preserve">Organizer, Spanish Department Play: </w:t>
      </w:r>
      <w:r w:rsidR="00933905" w:rsidRPr="00171446">
        <w:rPr>
          <w:rFonts w:ascii="Century Gothic" w:hAnsi="Century Gothic"/>
          <w:i/>
          <w:sz w:val="22"/>
          <w:szCs w:val="22"/>
        </w:rPr>
        <w:t xml:space="preserve">Los títeres de Cachiporra </w:t>
      </w:r>
      <w:r w:rsidR="00933905" w:rsidRPr="00171446">
        <w:rPr>
          <w:rFonts w:ascii="Century Gothic" w:hAnsi="Century Gothic"/>
          <w:sz w:val="22"/>
          <w:szCs w:val="22"/>
        </w:rPr>
        <w:t>by Federico García Lorca</w:t>
      </w:r>
    </w:p>
    <w:p w14:paraId="7716D37D" w14:textId="147AEFE0" w:rsidR="00921465" w:rsidRPr="00171446" w:rsidRDefault="00933905" w:rsidP="00921465">
      <w:pPr>
        <w:pStyle w:val="Heading2"/>
        <w:tabs>
          <w:tab w:val="left" w:pos="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921465" w:rsidRPr="00171446">
        <w:rPr>
          <w:rFonts w:ascii="Century Gothic" w:hAnsi="Century Gothic"/>
          <w:sz w:val="22"/>
          <w:szCs w:val="22"/>
        </w:rPr>
        <w:t>University of Wisconsin-Madison</w:t>
      </w:r>
    </w:p>
    <w:p w14:paraId="70CA0DAE" w14:textId="77777777" w:rsidR="00921465" w:rsidRPr="00171446" w:rsidRDefault="00921465" w:rsidP="00921465">
      <w:pPr>
        <w:tabs>
          <w:tab w:val="left" w:pos="0"/>
        </w:tabs>
        <w:ind w:left="2880"/>
        <w:rPr>
          <w:rFonts w:ascii="Century Gothic" w:hAnsi="Century Gothic"/>
          <w:sz w:val="22"/>
          <w:szCs w:val="22"/>
        </w:rPr>
      </w:pPr>
    </w:p>
    <w:p w14:paraId="127BB9C2" w14:textId="77777777" w:rsidR="00921465" w:rsidRPr="00171446" w:rsidRDefault="00921465" w:rsidP="00921465">
      <w:pPr>
        <w:rPr>
          <w:rFonts w:ascii="Century Gothic" w:hAnsi="Century Gothic"/>
          <w:sz w:val="22"/>
          <w:szCs w:val="22"/>
        </w:rPr>
      </w:pPr>
    </w:p>
    <w:p w14:paraId="2F921088" w14:textId="77777777" w:rsidR="00C14FFF" w:rsidRPr="00C2357B" w:rsidRDefault="008A2B54" w:rsidP="00C2357B">
      <w:pPr>
        <w:pStyle w:val="Heading3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>Academic Awards / Professional Affiliations</w:t>
      </w:r>
    </w:p>
    <w:p w14:paraId="11910F12" w14:textId="77777777" w:rsidR="00A913AD" w:rsidRPr="00A913AD" w:rsidRDefault="00C14FFF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A913AD">
        <w:rPr>
          <w:rFonts w:ascii="Century Gothic" w:hAnsi="Century Gothic"/>
          <w:sz w:val="22"/>
          <w:szCs w:val="22"/>
        </w:rPr>
        <w:t xml:space="preserve">Dietrich College (2018) – Awarded Humanities Center Fellowship for Narrative and Wellness (2020-2021) </w:t>
      </w:r>
    </w:p>
    <w:p w14:paraId="04FBDAF8" w14:textId="77777777" w:rsidR="00C14FFF" w:rsidRDefault="00A913AD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C14FFF">
        <w:rPr>
          <w:rFonts w:ascii="Century Gothic" w:hAnsi="Century Gothic"/>
          <w:sz w:val="22"/>
          <w:szCs w:val="22"/>
        </w:rPr>
        <w:t>Dietrich College (2017) – Grand Challenges Grant</w:t>
      </w:r>
    </w:p>
    <w:p w14:paraId="4D0BFCC3" w14:textId="77777777" w:rsidR="00C14FFF" w:rsidRPr="00C14FFF" w:rsidRDefault="00C14FFF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Center for the Arts in Society (2017) – Narrative Initiative Grant</w:t>
      </w:r>
    </w:p>
    <w:p w14:paraId="5FECA62C" w14:textId="77777777" w:rsidR="0089612F" w:rsidRPr="00171446" w:rsidRDefault="00C14FFF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89612F" w:rsidRPr="00171446">
        <w:rPr>
          <w:rFonts w:ascii="Century Gothic" w:hAnsi="Century Gothic"/>
          <w:sz w:val="22"/>
          <w:szCs w:val="22"/>
        </w:rPr>
        <w:t>Falk Fellowship in the Humanities (2013) - CMU</w:t>
      </w:r>
    </w:p>
    <w:p w14:paraId="14AFBDF4" w14:textId="77777777" w:rsidR="00244771" w:rsidRPr="00171446" w:rsidRDefault="0089612F" w:rsidP="00244771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="00E72617" w:rsidRPr="00171446">
        <w:rPr>
          <w:rFonts w:ascii="Century Gothic" w:hAnsi="Century Gothic"/>
          <w:sz w:val="22"/>
          <w:szCs w:val="22"/>
        </w:rPr>
        <w:t xml:space="preserve">Berkman </w:t>
      </w:r>
      <w:r w:rsidRPr="00171446">
        <w:rPr>
          <w:rFonts w:ascii="Century Gothic" w:hAnsi="Century Gothic"/>
          <w:sz w:val="22"/>
          <w:szCs w:val="22"/>
        </w:rPr>
        <w:t>Faculty Development Fund (2013)</w:t>
      </w:r>
      <w:r w:rsidR="00E72617" w:rsidRPr="00171446">
        <w:rPr>
          <w:rFonts w:ascii="Century Gothic" w:hAnsi="Century Gothic"/>
          <w:sz w:val="22"/>
          <w:szCs w:val="22"/>
        </w:rPr>
        <w:t xml:space="preserve"> </w:t>
      </w:r>
      <w:r w:rsidR="00244771" w:rsidRPr="00171446">
        <w:rPr>
          <w:rFonts w:ascii="Century Gothic" w:hAnsi="Century Gothic"/>
          <w:sz w:val="22"/>
          <w:szCs w:val="22"/>
        </w:rPr>
        <w:t>–</w:t>
      </w:r>
      <w:r w:rsidR="00E72617" w:rsidRPr="00171446">
        <w:rPr>
          <w:rFonts w:ascii="Century Gothic" w:hAnsi="Century Gothic"/>
          <w:sz w:val="22"/>
          <w:szCs w:val="22"/>
        </w:rPr>
        <w:t xml:space="preserve"> CMU</w:t>
      </w:r>
    </w:p>
    <w:p w14:paraId="3516F68F" w14:textId="77777777" w:rsidR="00192D21" w:rsidRPr="00171446" w:rsidRDefault="00244771" w:rsidP="00244771">
      <w:pPr>
        <w:tabs>
          <w:tab w:val="left" w:pos="2880"/>
        </w:tabs>
        <w:ind w:left="2880" w:hanging="288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="00192D21" w:rsidRPr="00171446">
        <w:rPr>
          <w:rFonts w:ascii="Century Gothic" w:hAnsi="Century Gothic"/>
          <w:sz w:val="22"/>
          <w:szCs w:val="22"/>
        </w:rPr>
        <w:t>Summer Research Grant</w:t>
      </w:r>
      <w:r w:rsidR="0089612F" w:rsidRPr="00171446">
        <w:rPr>
          <w:rFonts w:ascii="Century Gothic" w:hAnsi="Century Gothic"/>
          <w:sz w:val="22"/>
          <w:szCs w:val="22"/>
        </w:rPr>
        <w:t xml:space="preserve"> (2012)</w:t>
      </w:r>
      <w:r w:rsidRPr="00171446">
        <w:rPr>
          <w:rFonts w:ascii="Century Gothic" w:hAnsi="Century Gothic"/>
          <w:sz w:val="22"/>
          <w:szCs w:val="22"/>
        </w:rPr>
        <w:t xml:space="preserve"> – CMU Department of </w:t>
      </w:r>
      <w:r w:rsidR="00192D21" w:rsidRPr="00171446">
        <w:rPr>
          <w:rFonts w:ascii="Century Gothic" w:hAnsi="Century Gothic"/>
          <w:sz w:val="22"/>
          <w:szCs w:val="22"/>
        </w:rPr>
        <w:t>Modern Languages</w:t>
      </w:r>
    </w:p>
    <w:p w14:paraId="4CFD9946" w14:textId="77777777" w:rsidR="008A2B54" w:rsidRPr="00171446" w:rsidRDefault="00192D21">
      <w:pPr>
        <w:pStyle w:val="Heading4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="008A2B54" w:rsidRPr="00171446">
        <w:rPr>
          <w:rFonts w:ascii="Century Gothic" w:hAnsi="Century Gothic"/>
          <w:sz w:val="22"/>
          <w:szCs w:val="22"/>
        </w:rPr>
        <w:t>Vilas Book Award, University of Wisconsin-Madison</w:t>
      </w:r>
    </w:p>
    <w:p w14:paraId="37EDFDA7" w14:textId="77777777" w:rsidR="008A2B54" w:rsidRPr="00171446" w:rsidRDefault="008A2B54" w:rsidP="00DF40B6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 xml:space="preserve">Departmental Graduate Student Award – University of North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Texas</w:t>
      </w:r>
    </w:p>
    <w:p w14:paraId="4028C6BC" w14:textId="77777777" w:rsidR="00192D21" w:rsidRPr="00171446" w:rsidRDefault="008A2B54" w:rsidP="00DF40B6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2F47DA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>Member</w:t>
      </w:r>
      <w:r w:rsidR="00D10026" w:rsidRPr="00171446">
        <w:rPr>
          <w:rFonts w:ascii="Century Gothic" w:hAnsi="Century Gothic"/>
          <w:sz w:val="22"/>
          <w:szCs w:val="22"/>
        </w:rPr>
        <w:t>:</w:t>
      </w:r>
      <w:r w:rsidRPr="00171446">
        <w:rPr>
          <w:rFonts w:ascii="Century Gothic" w:hAnsi="Century Gothic"/>
          <w:sz w:val="22"/>
          <w:szCs w:val="22"/>
        </w:rPr>
        <w:t xml:space="preserve"> </w:t>
      </w:r>
      <w:r w:rsidR="00181A69" w:rsidRPr="00171446">
        <w:rPr>
          <w:rFonts w:ascii="Century Gothic" w:hAnsi="Century Gothic"/>
          <w:sz w:val="22"/>
          <w:szCs w:val="22"/>
        </w:rPr>
        <w:t xml:space="preserve">Society for Disability Studies, </w:t>
      </w:r>
      <w:r w:rsidRPr="00171446">
        <w:rPr>
          <w:rFonts w:ascii="Century Gothic" w:hAnsi="Century Gothic"/>
          <w:sz w:val="22"/>
          <w:szCs w:val="22"/>
        </w:rPr>
        <w:t>M</w:t>
      </w:r>
      <w:r w:rsidR="00D10026" w:rsidRPr="00171446">
        <w:rPr>
          <w:rFonts w:ascii="Century Gothic" w:hAnsi="Century Gothic"/>
          <w:sz w:val="22"/>
          <w:szCs w:val="22"/>
        </w:rPr>
        <w:t xml:space="preserve">odern Language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D10026" w:rsidRPr="00171446">
        <w:rPr>
          <w:rFonts w:ascii="Century Gothic" w:hAnsi="Century Gothic"/>
          <w:sz w:val="22"/>
          <w:szCs w:val="22"/>
        </w:rPr>
        <w:t>Association</w:t>
      </w:r>
      <w:r w:rsidR="00DF40B6" w:rsidRPr="00171446">
        <w:rPr>
          <w:rFonts w:ascii="Century Gothic" w:hAnsi="Century Gothic"/>
          <w:sz w:val="22"/>
          <w:szCs w:val="22"/>
        </w:rPr>
        <w:t xml:space="preserve">, </w:t>
      </w:r>
      <w:r w:rsidR="00192D21" w:rsidRPr="00171446">
        <w:rPr>
          <w:rFonts w:ascii="Century Gothic" w:hAnsi="Century Gothic"/>
          <w:sz w:val="22"/>
          <w:szCs w:val="22"/>
        </w:rPr>
        <w:t>N</w:t>
      </w:r>
      <w:r w:rsidR="00181A69" w:rsidRPr="00171446">
        <w:rPr>
          <w:rFonts w:ascii="Century Gothic" w:hAnsi="Century Gothic"/>
          <w:sz w:val="22"/>
          <w:szCs w:val="22"/>
        </w:rPr>
        <w:t xml:space="preserve">ortheast Modern </w:t>
      </w:r>
      <w:r w:rsidR="00D10026" w:rsidRPr="00171446">
        <w:rPr>
          <w:rFonts w:ascii="Century Gothic" w:hAnsi="Century Gothic"/>
          <w:sz w:val="22"/>
          <w:szCs w:val="22"/>
        </w:rPr>
        <w:t xml:space="preserve">Language Association,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D10026" w:rsidRPr="00171446">
        <w:rPr>
          <w:rFonts w:ascii="Century Gothic" w:hAnsi="Century Gothic"/>
          <w:sz w:val="22"/>
          <w:szCs w:val="22"/>
        </w:rPr>
        <w:t>American Council</w:t>
      </w:r>
      <w:r w:rsidR="00181A69" w:rsidRPr="00171446">
        <w:rPr>
          <w:rFonts w:ascii="Century Gothic" w:hAnsi="Century Gothic"/>
          <w:sz w:val="22"/>
          <w:szCs w:val="22"/>
        </w:rPr>
        <w:t xml:space="preserve"> on the Teaching of Foreign </w:t>
      </w:r>
      <w:r w:rsidR="00D10026" w:rsidRPr="00171446">
        <w:rPr>
          <w:rFonts w:ascii="Century Gothic" w:hAnsi="Century Gothic"/>
          <w:sz w:val="22"/>
          <w:szCs w:val="22"/>
        </w:rPr>
        <w:t xml:space="preserve">Languages,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D10026" w:rsidRPr="00171446">
        <w:rPr>
          <w:rFonts w:ascii="Century Gothic" w:hAnsi="Century Gothic"/>
          <w:sz w:val="22"/>
          <w:szCs w:val="22"/>
        </w:rPr>
        <w:t xml:space="preserve">American Association </w:t>
      </w:r>
      <w:r w:rsidR="00181A69" w:rsidRPr="00171446">
        <w:rPr>
          <w:rFonts w:ascii="Century Gothic" w:hAnsi="Century Gothic"/>
          <w:sz w:val="22"/>
          <w:szCs w:val="22"/>
        </w:rPr>
        <w:t xml:space="preserve">of Teachers of Spanish and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  <w:t xml:space="preserve">Portuguese, Asociación </w:t>
      </w:r>
      <w:r w:rsidR="005F2E9B" w:rsidRPr="00171446">
        <w:rPr>
          <w:rFonts w:ascii="Century Gothic" w:hAnsi="Century Gothic"/>
          <w:sz w:val="22"/>
          <w:szCs w:val="22"/>
        </w:rPr>
        <w:t xml:space="preserve">Internacional de Literatura y Cine </w:t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244771" w:rsidRPr="00171446">
        <w:rPr>
          <w:rFonts w:ascii="Century Gothic" w:hAnsi="Century Gothic"/>
          <w:sz w:val="22"/>
          <w:szCs w:val="22"/>
        </w:rPr>
        <w:tab/>
      </w:r>
      <w:r w:rsidR="005F2E9B" w:rsidRPr="00171446">
        <w:rPr>
          <w:rFonts w:ascii="Century Gothic" w:hAnsi="Century Gothic"/>
          <w:sz w:val="22"/>
          <w:szCs w:val="22"/>
        </w:rPr>
        <w:t>Españoles Siglo XXI.</w:t>
      </w:r>
    </w:p>
    <w:p w14:paraId="775CF6AE" w14:textId="77777777" w:rsidR="008A2B54" w:rsidRPr="00171446" w:rsidRDefault="00DF40B6" w:rsidP="00DF40B6">
      <w:pPr>
        <w:tabs>
          <w:tab w:val="left" w:pos="0"/>
        </w:tabs>
        <w:ind w:hanging="1440"/>
        <w:rPr>
          <w:rFonts w:ascii="Century Gothic" w:hAnsi="Century Gothic"/>
          <w:b/>
          <w:bCs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</w:p>
    <w:p w14:paraId="1C559567" w14:textId="0E5D6129" w:rsidR="006A5E60" w:rsidRPr="006A5E60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b/>
          <w:bCs/>
          <w:sz w:val="22"/>
          <w:szCs w:val="22"/>
        </w:rPr>
        <w:tab/>
        <w:t xml:space="preserve">Languages </w:t>
      </w:r>
      <w:r w:rsidR="00921465" w:rsidRPr="00171446">
        <w:rPr>
          <w:rFonts w:ascii="Century Gothic" w:hAnsi="Century Gothic"/>
          <w:b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/>
          <w:bCs/>
          <w:sz w:val="22"/>
          <w:szCs w:val="22"/>
        </w:rPr>
        <w:tab/>
      </w:r>
      <w:r w:rsidR="00921465" w:rsidRPr="00171446">
        <w:rPr>
          <w:rFonts w:ascii="Century Gothic" w:hAnsi="Century Gothic"/>
          <w:b/>
          <w:bCs/>
          <w:sz w:val="22"/>
          <w:szCs w:val="22"/>
        </w:rPr>
        <w:tab/>
      </w:r>
      <w:r w:rsidR="006A5E60">
        <w:rPr>
          <w:rFonts w:ascii="Century Gothic" w:hAnsi="Century Gothic"/>
          <w:sz w:val="22"/>
          <w:szCs w:val="22"/>
        </w:rPr>
        <w:t>English – native speaker</w:t>
      </w:r>
    </w:p>
    <w:p w14:paraId="161D6874" w14:textId="52646ABD" w:rsidR="006A5E60" w:rsidRPr="006A5E60" w:rsidRDefault="006A5E60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Spanish – fluent </w:t>
      </w:r>
    </w:p>
    <w:p w14:paraId="44706FFD" w14:textId="2CA1609F" w:rsidR="008A2B54" w:rsidRPr="00171446" w:rsidRDefault="006A5E60">
      <w:pPr>
        <w:tabs>
          <w:tab w:val="left" w:pos="0"/>
        </w:tabs>
        <w:ind w:hanging="144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8A2B54" w:rsidRPr="00171446">
        <w:rPr>
          <w:rFonts w:ascii="Century Gothic" w:hAnsi="Century Gothic"/>
          <w:sz w:val="22"/>
          <w:szCs w:val="22"/>
        </w:rPr>
        <w:t>French – reading knowledge</w:t>
      </w:r>
    </w:p>
    <w:p w14:paraId="288523A3" w14:textId="77777777" w:rsidR="008A2B54" w:rsidRPr="00AC7CE9" w:rsidRDefault="008A2B54">
      <w:pPr>
        <w:tabs>
          <w:tab w:val="left" w:pos="0"/>
        </w:tabs>
        <w:ind w:hanging="1440"/>
        <w:rPr>
          <w:rFonts w:ascii="Century Gothic" w:hAnsi="Century Gothic"/>
          <w:sz w:val="22"/>
          <w:szCs w:val="22"/>
        </w:rPr>
      </w:pP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</w:r>
      <w:r w:rsidRPr="00171446">
        <w:rPr>
          <w:rFonts w:ascii="Century Gothic" w:hAnsi="Century Gothic"/>
          <w:sz w:val="22"/>
          <w:szCs w:val="22"/>
        </w:rPr>
        <w:tab/>
        <w:t>Italian – reading knowledge</w:t>
      </w:r>
    </w:p>
    <w:p w14:paraId="16B4FF2E" w14:textId="77777777" w:rsidR="008A2B54" w:rsidRPr="00AC7CE9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38AE4ED2" w14:textId="77777777" w:rsidR="008A2B54" w:rsidRPr="00AC7CE9" w:rsidRDefault="008A2B54">
      <w:pPr>
        <w:pStyle w:val="Heading1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1212903B" w14:textId="77777777" w:rsidR="008A2B54" w:rsidRPr="00AC7CE9" w:rsidRDefault="008A2B54">
      <w:pPr>
        <w:spacing w:line="480" w:lineRule="auto"/>
        <w:ind w:left="1440" w:firstLine="720"/>
        <w:rPr>
          <w:rFonts w:ascii="Century Gothic" w:hAnsi="Century Gothic"/>
          <w:b/>
          <w:i/>
          <w:sz w:val="22"/>
          <w:szCs w:val="22"/>
        </w:rPr>
      </w:pPr>
    </w:p>
    <w:p w14:paraId="6D33D4EA" w14:textId="77777777" w:rsidR="008A2B54" w:rsidRPr="00AC7CE9" w:rsidRDefault="008A2B54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14:paraId="787BF8A9" w14:textId="77777777" w:rsidR="008A2B54" w:rsidRPr="00AC7CE9" w:rsidRDefault="008A2B54">
      <w:pPr>
        <w:tabs>
          <w:tab w:val="left" w:pos="2880"/>
          <w:tab w:val="left" w:pos="3600"/>
        </w:tabs>
        <w:ind w:left="3600" w:hanging="3600"/>
        <w:rPr>
          <w:rFonts w:ascii="Century Gothic" w:hAnsi="Century Gothic"/>
          <w:b/>
          <w:sz w:val="22"/>
          <w:szCs w:val="22"/>
        </w:rPr>
      </w:pPr>
    </w:p>
    <w:sectPr w:rsidR="008A2B54" w:rsidRPr="00AC7CE9" w:rsidSect="00244771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BEA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4D50"/>
    <w:multiLevelType w:val="multilevel"/>
    <w:tmpl w:val="666A6C04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877924"/>
    <w:multiLevelType w:val="multilevel"/>
    <w:tmpl w:val="F0B29EA8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884750"/>
    <w:multiLevelType w:val="hybridMultilevel"/>
    <w:tmpl w:val="0B3C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3A6"/>
    <w:multiLevelType w:val="multilevel"/>
    <w:tmpl w:val="91306E66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8830D1"/>
    <w:multiLevelType w:val="multilevel"/>
    <w:tmpl w:val="EB1C2FBE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CD03A5"/>
    <w:multiLevelType w:val="multilevel"/>
    <w:tmpl w:val="DDD843B0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3B12595D"/>
    <w:multiLevelType w:val="multilevel"/>
    <w:tmpl w:val="31F618E2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FB4CB4"/>
    <w:multiLevelType w:val="multilevel"/>
    <w:tmpl w:val="32368B28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0DD716F"/>
    <w:multiLevelType w:val="multilevel"/>
    <w:tmpl w:val="D95AC934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FD3C13"/>
    <w:multiLevelType w:val="multilevel"/>
    <w:tmpl w:val="0B3C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6425"/>
    <w:multiLevelType w:val="hybridMultilevel"/>
    <w:tmpl w:val="A76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0D35"/>
    <w:multiLevelType w:val="multilevel"/>
    <w:tmpl w:val="DA243ABE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D551971"/>
    <w:multiLevelType w:val="multilevel"/>
    <w:tmpl w:val="98F456E2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0023987"/>
    <w:multiLevelType w:val="singleLevel"/>
    <w:tmpl w:val="73CCCB3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23C257D"/>
    <w:multiLevelType w:val="hybridMultilevel"/>
    <w:tmpl w:val="EBAC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14564"/>
    <w:multiLevelType w:val="singleLevel"/>
    <w:tmpl w:val="7BF4BA9E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E1B284C"/>
    <w:multiLevelType w:val="multilevel"/>
    <w:tmpl w:val="32368B28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D5"/>
    <w:rsid w:val="00014C01"/>
    <w:rsid w:val="0002015C"/>
    <w:rsid w:val="00020B9C"/>
    <w:rsid w:val="00031DB1"/>
    <w:rsid w:val="00032921"/>
    <w:rsid w:val="000360BD"/>
    <w:rsid w:val="000F739B"/>
    <w:rsid w:val="00100EF5"/>
    <w:rsid w:val="00111CB1"/>
    <w:rsid w:val="001302CE"/>
    <w:rsid w:val="001510D5"/>
    <w:rsid w:val="001530D2"/>
    <w:rsid w:val="00164843"/>
    <w:rsid w:val="00171446"/>
    <w:rsid w:val="00181A69"/>
    <w:rsid w:val="00192D21"/>
    <w:rsid w:val="001B2363"/>
    <w:rsid w:val="001B5DCF"/>
    <w:rsid w:val="001B7BFB"/>
    <w:rsid w:val="001C5128"/>
    <w:rsid w:val="00211B84"/>
    <w:rsid w:val="002132E0"/>
    <w:rsid w:val="002171F9"/>
    <w:rsid w:val="002326F9"/>
    <w:rsid w:val="00233F86"/>
    <w:rsid w:val="0024230E"/>
    <w:rsid w:val="00244357"/>
    <w:rsid w:val="00244771"/>
    <w:rsid w:val="00282DFF"/>
    <w:rsid w:val="00286F21"/>
    <w:rsid w:val="002C3979"/>
    <w:rsid w:val="002E0BEE"/>
    <w:rsid w:val="002F47DA"/>
    <w:rsid w:val="002F6F24"/>
    <w:rsid w:val="003045BE"/>
    <w:rsid w:val="00311620"/>
    <w:rsid w:val="00312C9B"/>
    <w:rsid w:val="00350B46"/>
    <w:rsid w:val="003664DD"/>
    <w:rsid w:val="00371E8D"/>
    <w:rsid w:val="00381B38"/>
    <w:rsid w:val="003B4C85"/>
    <w:rsid w:val="003B7F46"/>
    <w:rsid w:val="003E04C6"/>
    <w:rsid w:val="003E0E60"/>
    <w:rsid w:val="00413E08"/>
    <w:rsid w:val="00430630"/>
    <w:rsid w:val="004404A5"/>
    <w:rsid w:val="00452FD2"/>
    <w:rsid w:val="004530F4"/>
    <w:rsid w:val="00463326"/>
    <w:rsid w:val="00465EC9"/>
    <w:rsid w:val="00470527"/>
    <w:rsid w:val="00487446"/>
    <w:rsid w:val="004A563F"/>
    <w:rsid w:val="004D3D7F"/>
    <w:rsid w:val="004D7905"/>
    <w:rsid w:val="004E69C5"/>
    <w:rsid w:val="00573B94"/>
    <w:rsid w:val="00592507"/>
    <w:rsid w:val="00597A80"/>
    <w:rsid w:val="005B1B8D"/>
    <w:rsid w:val="005C3BD8"/>
    <w:rsid w:val="005D6AA4"/>
    <w:rsid w:val="005F2E9B"/>
    <w:rsid w:val="006035EF"/>
    <w:rsid w:val="00676162"/>
    <w:rsid w:val="006845A1"/>
    <w:rsid w:val="006A2115"/>
    <w:rsid w:val="006A5E60"/>
    <w:rsid w:val="006A68D8"/>
    <w:rsid w:val="006B06BF"/>
    <w:rsid w:val="006B2650"/>
    <w:rsid w:val="006E55BF"/>
    <w:rsid w:val="006F7154"/>
    <w:rsid w:val="00705B81"/>
    <w:rsid w:val="0072553E"/>
    <w:rsid w:val="007311B4"/>
    <w:rsid w:val="00752A39"/>
    <w:rsid w:val="00775464"/>
    <w:rsid w:val="007A29A2"/>
    <w:rsid w:val="007A7C31"/>
    <w:rsid w:val="007B4A9C"/>
    <w:rsid w:val="007B4F49"/>
    <w:rsid w:val="007F1D8B"/>
    <w:rsid w:val="0081036A"/>
    <w:rsid w:val="008353A1"/>
    <w:rsid w:val="00854AAE"/>
    <w:rsid w:val="00856812"/>
    <w:rsid w:val="0086437C"/>
    <w:rsid w:val="00870769"/>
    <w:rsid w:val="00876FD3"/>
    <w:rsid w:val="00892DDB"/>
    <w:rsid w:val="0089612F"/>
    <w:rsid w:val="008A2B54"/>
    <w:rsid w:val="008B38E9"/>
    <w:rsid w:val="008C39E3"/>
    <w:rsid w:val="008C7769"/>
    <w:rsid w:val="008E6A54"/>
    <w:rsid w:val="008F54AC"/>
    <w:rsid w:val="00921465"/>
    <w:rsid w:val="00933905"/>
    <w:rsid w:val="00935B56"/>
    <w:rsid w:val="0094254E"/>
    <w:rsid w:val="00963F18"/>
    <w:rsid w:val="0096767E"/>
    <w:rsid w:val="009860FC"/>
    <w:rsid w:val="009B7376"/>
    <w:rsid w:val="009C121E"/>
    <w:rsid w:val="00A0606D"/>
    <w:rsid w:val="00A27558"/>
    <w:rsid w:val="00A35D07"/>
    <w:rsid w:val="00A35E65"/>
    <w:rsid w:val="00A6726F"/>
    <w:rsid w:val="00A735FF"/>
    <w:rsid w:val="00A913AD"/>
    <w:rsid w:val="00AA596E"/>
    <w:rsid w:val="00AA7A6F"/>
    <w:rsid w:val="00AB6768"/>
    <w:rsid w:val="00AB71BC"/>
    <w:rsid w:val="00AC3401"/>
    <w:rsid w:val="00AC77AB"/>
    <w:rsid w:val="00AC7CE9"/>
    <w:rsid w:val="00AF53ED"/>
    <w:rsid w:val="00B039A6"/>
    <w:rsid w:val="00B05BE6"/>
    <w:rsid w:val="00B075AB"/>
    <w:rsid w:val="00B41D09"/>
    <w:rsid w:val="00B4410D"/>
    <w:rsid w:val="00B6334B"/>
    <w:rsid w:val="00B72D3E"/>
    <w:rsid w:val="00B74D2B"/>
    <w:rsid w:val="00B8410F"/>
    <w:rsid w:val="00B861CA"/>
    <w:rsid w:val="00BB1BA2"/>
    <w:rsid w:val="00BE19AC"/>
    <w:rsid w:val="00BE3A9C"/>
    <w:rsid w:val="00C14FFF"/>
    <w:rsid w:val="00C21289"/>
    <w:rsid w:val="00C2357B"/>
    <w:rsid w:val="00C24504"/>
    <w:rsid w:val="00C37A61"/>
    <w:rsid w:val="00C40149"/>
    <w:rsid w:val="00C517CD"/>
    <w:rsid w:val="00C52686"/>
    <w:rsid w:val="00C53C3F"/>
    <w:rsid w:val="00C6033E"/>
    <w:rsid w:val="00C630EB"/>
    <w:rsid w:val="00C63115"/>
    <w:rsid w:val="00CB2F48"/>
    <w:rsid w:val="00CC67E3"/>
    <w:rsid w:val="00CE1B33"/>
    <w:rsid w:val="00CF4FB9"/>
    <w:rsid w:val="00D073C3"/>
    <w:rsid w:val="00D10026"/>
    <w:rsid w:val="00D24798"/>
    <w:rsid w:val="00D36CA5"/>
    <w:rsid w:val="00D531D8"/>
    <w:rsid w:val="00D6157D"/>
    <w:rsid w:val="00D7713C"/>
    <w:rsid w:val="00D97554"/>
    <w:rsid w:val="00DA0CBF"/>
    <w:rsid w:val="00DA1DDC"/>
    <w:rsid w:val="00DB0A06"/>
    <w:rsid w:val="00DE54A2"/>
    <w:rsid w:val="00DF40B6"/>
    <w:rsid w:val="00E5494B"/>
    <w:rsid w:val="00E72617"/>
    <w:rsid w:val="00E84224"/>
    <w:rsid w:val="00EC6D6F"/>
    <w:rsid w:val="00ED28E5"/>
    <w:rsid w:val="00ED43A2"/>
    <w:rsid w:val="00EF4107"/>
    <w:rsid w:val="00EF7620"/>
    <w:rsid w:val="00F376FB"/>
    <w:rsid w:val="00F457E8"/>
    <w:rsid w:val="00F4729C"/>
    <w:rsid w:val="00F505B0"/>
    <w:rsid w:val="00F50AA3"/>
    <w:rsid w:val="00F63316"/>
    <w:rsid w:val="00F80B06"/>
    <w:rsid w:val="00F928A9"/>
    <w:rsid w:val="00FD2BB8"/>
    <w:rsid w:val="00FD64B5"/>
    <w:rsid w:val="00FD79DE"/>
    <w:rsid w:val="00FE05C0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8DC7E"/>
  <w15:docId w15:val="{55346505-25BE-0340-82E9-B346F01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  <w:tab w:val="left" w:pos="3600"/>
      </w:tabs>
      <w:ind w:left="3600" w:hanging="360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2880"/>
      <w:outlineLvl w:val="5"/>
    </w:pPr>
    <w:rPr>
      <w:rFonts w:ascii="Garamond" w:hAnsi="Garamond"/>
      <w:color w:val="000000"/>
      <w:sz w:val="24"/>
      <w:szCs w:val="22"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rFonts w:ascii="Garamond" w:hAnsi="Garamond"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ind w:left="2880" w:hanging="2880"/>
      <w:outlineLvl w:val="7"/>
    </w:pPr>
    <w:rPr>
      <w:rFonts w:ascii="Garamond" w:hAnsi="Garamond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ind w:left="2880"/>
      <w:outlineLvl w:val="8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ind w:left="3600" w:hanging="720"/>
    </w:pPr>
    <w:rPr>
      <w:sz w:val="24"/>
    </w:rPr>
  </w:style>
  <w:style w:type="paragraph" w:styleId="BodyText">
    <w:name w:val="Body Text"/>
    <w:basedOn w:val="Normal"/>
    <w:semiHidden/>
    <w:pPr>
      <w:tabs>
        <w:tab w:val="left" w:pos="0"/>
      </w:tabs>
    </w:pPr>
    <w:rPr>
      <w:sz w:val="24"/>
    </w:rPr>
  </w:style>
  <w:style w:type="character" w:styleId="Emphasis">
    <w:name w:val="Emphasis"/>
    <w:qFormat/>
    <w:rPr>
      <w:i/>
      <w:iCs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b/>
      <w:bCs/>
      <w:sz w:val="26"/>
      <w:szCs w:val="24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2880" w:hanging="2880"/>
    </w:pPr>
    <w:rPr>
      <w:rFonts w:ascii="Garamond" w:hAnsi="Garamond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5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1B84"/>
    <w:rPr>
      <w:sz w:val="24"/>
    </w:rPr>
  </w:style>
  <w:style w:type="paragraph" w:styleId="ListParagraph">
    <w:name w:val="List Paragraph"/>
    <w:basedOn w:val="Normal"/>
    <w:uiPriority w:val="34"/>
    <w:qFormat/>
    <w:rsid w:val="009676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Candace Scott</vt:lpstr>
    </vt:vector>
  </TitlesOfParts>
  <Company>world wide marketing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Candace Scott</dc:title>
  <dc:subject/>
  <dc:creator>Janet Scott</dc:creator>
  <cp:keywords/>
  <cp:lastModifiedBy>Candace L Skibba</cp:lastModifiedBy>
  <cp:revision>2</cp:revision>
  <cp:lastPrinted>2009-03-24T16:23:00Z</cp:lastPrinted>
  <dcterms:created xsi:type="dcterms:W3CDTF">2021-02-19T23:14:00Z</dcterms:created>
  <dcterms:modified xsi:type="dcterms:W3CDTF">2021-02-19T23:14:00Z</dcterms:modified>
</cp:coreProperties>
</file>