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BA" w:rsidRDefault="005503BA" w:rsidP="005503BA">
      <w:pPr>
        <w:pStyle w:val="Heading1"/>
        <w:jc w:val="center"/>
      </w:pPr>
      <w:bookmarkStart w:id="0" w:name="_GoBack"/>
      <w:bookmarkEnd w:id="0"/>
      <w:r>
        <w:t>Student Organization Fall 2020 Plan</w:t>
      </w:r>
    </w:p>
    <w:p w:rsidR="005503BA" w:rsidRDefault="005503BA" w:rsidP="005503BA"/>
    <w:p w:rsidR="00F73337" w:rsidRDefault="005503BA" w:rsidP="005503BA">
      <w:r>
        <w:t xml:space="preserve">Student organizations and departmental student groups intending to hold in-person activities should complete a </w:t>
      </w:r>
      <w:r w:rsidR="00070887">
        <w:t xml:space="preserve">Student Organization </w:t>
      </w:r>
      <w:r>
        <w:t>Fall 2020 Plan</w:t>
      </w:r>
      <w:r w:rsidR="00070887">
        <w:t xml:space="preserve"> (SOFP)</w:t>
      </w:r>
      <w:r>
        <w:t>.</w:t>
      </w:r>
      <w:r w:rsidR="00070887">
        <w:t xml:space="preserve"> </w:t>
      </w:r>
      <w:r w:rsidR="00F73337">
        <w:t xml:space="preserve">This plan will outline your organization’s intentions for the fall semester and begin to shape your planning to engage all members of your organization and to comply with student organization health and safety guidelines. </w:t>
      </w:r>
    </w:p>
    <w:p w:rsidR="005503BA" w:rsidRDefault="00F73337" w:rsidP="005503BA">
      <w:r>
        <w:t xml:space="preserve">After completing your </w:t>
      </w:r>
      <w:proofErr w:type="gramStart"/>
      <w:r>
        <w:t>plan</w:t>
      </w:r>
      <w:proofErr w:type="gramEnd"/>
      <w:r w:rsidR="00070887">
        <w:t xml:space="preserve"> email </w:t>
      </w:r>
      <w:r>
        <w:t>it</w:t>
      </w:r>
      <w:r w:rsidR="00070887">
        <w:t xml:space="preserve"> to </w:t>
      </w:r>
      <w:hyperlink r:id="rId5" w:history="1">
        <w:r w:rsidR="00070887" w:rsidRPr="00642341">
          <w:rPr>
            <w:rStyle w:val="Hyperlink"/>
          </w:rPr>
          <w:t>COVIDstudentactivities@andrew.cmu.edu</w:t>
        </w:r>
      </w:hyperlink>
      <w:r>
        <w:t xml:space="preserve"> to begin the approval process</w:t>
      </w:r>
      <w:r w:rsidR="00070887">
        <w:t xml:space="preserve">. Your plan </w:t>
      </w:r>
      <w:proofErr w:type="gramStart"/>
      <w:r w:rsidR="00070887">
        <w:t>will be assigned</w:t>
      </w:r>
      <w:proofErr w:type="gramEnd"/>
      <w:r w:rsidR="00070887">
        <w:t xml:space="preserve"> to a SOFP Reviewer who will outreach to you with questions and/or to set up a brief meeting to discuss your plan. The Reviewer will then forward your plan to the SOFP Approval Team for final approval. </w:t>
      </w:r>
      <w:r>
        <w:t xml:space="preserve">You </w:t>
      </w:r>
      <w:proofErr w:type="gramStart"/>
      <w:r>
        <w:t>will be notified</w:t>
      </w:r>
      <w:proofErr w:type="gramEnd"/>
      <w:r>
        <w:t xml:space="preserve"> once your plan is approved.</w:t>
      </w:r>
    </w:p>
    <w:p w:rsidR="005503BA" w:rsidRDefault="00F73337" w:rsidP="005503BA">
      <w:r>
        <w:t xml:space="preserve">Upon approval of this </w:t>
      </w:r>
      <w:proofErr w:type="gramStart"/>
      <w:r>
        <w:t>plan</w:t>
      </w:r>
      <w:proofErr w:type="gramEnd"/>
      <w:r>
        <w:t xml:space="preserve"> organizations are invited to submit an</w:t>
      </w:r>
      <w:r w:rsidR="00A5222C">
        <w:t xml:space="preserve"> In-Person Activity Request</w:t>
      </w:r>
      <w:r>
        <w:t xml:space="preserve"> or Makerspace A</w:t>
      </w:r>
      <w:r w:rsidR="00A5222C">
        <w:t xml:space="preserve">ctivity Request </w:t>
      </w:r>
      <w:r>
        <w:t xml:space="preserve">to detail how you will comply with the university’s organization expectations and A Tartan’s Responsibility in the context of your group’s </w:t>
      </w:r>
      <w:r w:rsidR="00A5222C">
        <w:t>intended plans.</w:t>
      </w:r>
    </w:p>
    <w:p w:rsidR="00A5222C" w:rsidRPr="005503BA" w:rsidRDefault="00A5222C" w:rsidP="005503BA">
      <w:r>
        <w:t xml:space="preserve">Any questions </w:t>
      </w:r>
      <w:proofErr w:type="gramStart"/>
      <w:r>
        <w:t>can be directed</w:t>
      </w:r>
      <w:proofErr w:type="gramEnd"/>
      <w:r>
        <w:t xml:space="preserve"> to </w:t>
      </w:r>
      <w:hyperlink r:id="rId6" w:history="1">
        <w:r w:rsidRPr="00642341">
          <w:rPr>
            <w:rStyle w:val="Hyperlink"/>
          </w:rPr>
          <w:t>COVIDstudentactivities@andrew.cmu.edu</w:t>
        </w:r>
      </w:hyperlink>
      <w:r>
        <w:t xml:space="preserve"> or by calling SLICE (Student Leadership, Involvement, and Civic Engagement) at 412-268-8704.</w:t>
      </w:r>
    </w:p>
    <w:p w:rsidR="005503BA" w:rsidRDefault="005503BA" w:rsidP="005503BA"/>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504"/>
        <w:gridCol w:w="5846"/>
      </w:tblGrid>
      <w:tr w:rsidR="005503BA" w:rsidRPr="008B1FC8" w:rsidTr="00C537BF">
        <w:trPr>
          <w:jc w:val="center"/>
        </w:trPr>
        <w:tc>
          <w:tcPr>
            <w:tcW w:w="1874" w:type="pct"/>
            <w:shd w:val="clear" w:color="auto" w:fill="F2F2F2"/>
          </w:tcPr>
          <w:p w:rsidR="005503BA" w:rsidRPr="00E039E9" w:rsidRDefault="005503BA" w:rsidP="00C537BF">
            <w:pPr>
              <w:rPr>
                <w:rFonts w:ascii="Open Sans" w:hAnsi="Open Sans" w:cs="Open Sans"/>
                <w:b/>
                <w:sz w:val="20"/>
                <w:szCs w:val="20"/>
              </w:rPr>
            </w:pPr>
            <w:r>
              <w:rPr>
                <w:rFonts w:ascii="Open Sans" w:hAnsi="Open Sans" w:cs="Open Sans"/>
                <w:b/>
                <w:sz w:val="20"/>
                <w:szCs w:val="20"/>
              </w:rPr>
              <w:t>Organization/</w:t>
            </w:r>
            <w:proofErr w:type="spellStart"/>
            <w:r>
              <w:rPr>
                <w:rFonts w:ascii="Open Sans" w:hAnsi="Open Sans" w:cs="Open Sans"/>
                <w:b/>
                <w:sz w:val="20"/>
                <w:szCs w:val="20"/>
              </w:rPr>
              <w:t>Dept</w:t>
            </w:r>
            <w:proofErr w:type="spellEnd"/>
            <w:r>
              <w:rPr>
                <w:rFonts w:ascii="Open Sans" w:hAnsi="Open Sans" w:cs="Open Sans"/>
                <w:b/>
                <w:sz w:val="20"/>
                <w:szCs w:val="20"/>
              </w:rPr>
              <w:t xml:space="preserve"> Group Name </w:t>
            </w:r>
          </w:p>
        </w:tc>
        <w:tc>
          <w:tcPr>
            <w:tcW w:w="3126" w:type="pct"/>
            <w:shd w:val="clear" w:color="auto" w:fill="auto"/>
          </w:tcPr>
          <w:p w:rsidR="005503BA" w:rsidRPr="008B1FC8" w:rsidRDefault="005503BA" w:rsidP="00C537BF">
            <w:pPr>
              <w:rPr>
                <w:sz w:val="20"/>
                <w:szCs w:val="20"/>
              </w:rPr>
            </w:pPr>
          </w:p>
        </w:tc>
      </w:tr>
      <w:tr w:rsidR="005503BA" w:rsidRPr="008B1FC8" w:rsidTr="00C537BF">
        <w:trPr>
          <w:jc w:val="center"/>
        </w:trPr>
        <w:tc>
          <w:tcPr>
            <w:tcW w:w="1874" w:type="pct"/>
            <w:shd w:val="clear" w:color="auto" w:fill="F2F2F2"/>
          </w:tcPr>
          <w:p w:rsidR="005503BA" w:rsidRDefault="00070887" w:rsidP="00C537BF">
            <w:pPr>
              <w:rPr>
                <w:rFonts w:ascii="Open Sans" w:hAnsi="Open Sans" w:cs="Open Sans"/>
                <w:b/>
                <w:sz w:val="20"/>
                <w:szCs w:val="20"/>
              </w:rPr>
            </w:pPr>
            <w:r>
              <w:rPr>
                <w:rFonts w:ascii="Open Sans" w:hAnsi="Open Sans" w:cs="Open Sans"/>
                <w:b/>
                <w:sz w:val="20"/>
                <w:szCs w:val="20"/>
              </w:rPr>
              <w:t>Name of Plan Submitter</w:t>
            </w:r>
          </w:p>
          <w:p w:rsidR="005503BA" w:rsidRDefault="005503BA" w:rsidP="00C537BF">
            <w:pPr>
              <w:rPr>
                <w:rFonts w:ascii="Open Sans" w:hAnsi="Open Sans" w:cs="Open Sans"/>
                <w:b/>
                <w:sz w:val="20"/>
                <w:szCs w:val="20"/>
              </w:rPr>
            </w:pPr>
            <w:r>
              <w:rPr>
                <w:rFonts w:ascii="Open Sans" w:hAnsi="Open Sans" w:cs="Open Sans"/>
                <w:b/>
                <w:sz w:val="20"/>
                <w:szCs w:val="20"/>
              </w:rPr>
              <w:t xml:space="preserve">Title </w:t>
            </w:r>
          </w:p>
          <w:p w:rsidR="005503BA" w:rsidRPr="00E039E9" w:rsidRDefault="005503BA" w:rsidP="00C537BF">
            <w:pPr>
              <w:rPr>
                <w:rFonts w:ascii="Open Sans" w:hAnsi="Open Sans" w:cs="Open Sans"/>
                <w:b/>
                <w:sz w:val="20"/>
                <w:szCs w:val="20"/>
              </w:rPr>
            </w:pPr>
            <w:r>
              <w:rPr>
                <w:rFonts w:ascii="Open Sans" w:hAnsi="Open Sans" w:cs="Open Sans"/>
                <w:b/>
                <w:sz w:val="20"/>
                <w:szCs w:val="20"/>
              </w:rPr>
              <w:t>Email</w:t>
            </w:r>
          </w:p>
        </w:tc>
        <w:tc>
          <w:tcPr>
            <w:tcW w:w="3126" w:type="pct"/>
            <w:shd w:val="clear" w:color="auto" w:fill="auto"/>
          </w:tcPr>
          <w:p w:rsidR="005503BA" w:rsidRPr="008B1FC8" w:rsidRDefault="005503BA" w:rsidP="00C537BF">
            <w:pPr>
              <w:rPr>
                <w:sz w:val="20"/>
                <w:szCs w:val="20"/>
              </w:rPr>
            </w:pPr>
          </w:p>
        </w:tc>
      </w:tr>
      <w:tr w:rsidR="005503BA" w:rsidTr="00C537BF">
        <w:tblPrEx>
          <w:jc w:val="left"/>
        </w:tblPrEx>
        <w:tc>
          <w:tcPr>
            <w:tcW w:w="1874" w:type="pct"/>
            <w:shd w:val="clear" w:color="auto" w:fill="F2F2F2"/>
          </w:tcPr>
          <w:p w:rsidR="005503BA" w:rsidRPr="00E039E9" w:rsidRDefault="005503BA" w:rsidP="005503BA">
            <w:pPr>
              <w:rPr>
                <w:rFonts w:ascii="Open Sans" w:hAnsi="Open Sans" w:cs="Open Sans"/>
                <w:b/>
                <w:sz w:val="20"/>
                <w:szCs w:val="20"/>
              </w:rPr>
            </w:pPr>
            <w:r>
              <w:rPr>
                <w:rFonts w:ascii="Open Sans" w:hAnsi="Open Sans" w:cs="Open Sans"/>
                <w:b/>
                <w:sz w:val="20"/>
                <w:szCs w:val="20"/>
              </w:rPr>
              <w:lastRenderedPageBreak/>
              <w:t xml:space="preserve">Organization Submission Date </w:t>
            </w:r>
          </w:p>
        </w:tc>
        <w:tc>
          <w:tcPr>
            <w:tcW w:w="3126" w:type="pct"/>
            <w:shd w:val="clear" w:color="auto" w:fill="auto"/>
          </w:tcPr>
          <w:p w:rsidR="005503BA" w:rsidRDefault="005503BA" w:rsidP="005503BA">
            <w:pPr>
              <w:rPr>
                <w:sz w:val="20"/>
                <w:szCs w:val="20"/>
              </w:rPr>
            </w:pPr>
          </w:p>
        </w:tc>
      </w:tr>
      <w:tr w:rsidR="005503BA" w:rsidRPr="008B1FC8" w:rsidTr="00C537BF">
        <w:trPr>
          <w:jc w:val="center"/>
        </w:trPr>
        <w:tc>
          <w:tcPr>
            <w:tcW w:w="1874" w:type="pct"/>
            <w:shd w:val="clear" w:color="auto" w:fill="F2F2F2"/>
          </w:tcPr>
          <w:p w:rsidR="005503BA" w:rsidRDefault="005503BA" w:rsidP="005503BA">
            <w:pPr>
              <w:rPr>
                <w:rFonts w:ascii="Open Sans" w:hAnsi="Open Sans" w:cs="Open Sans"/>
                <w:b/>
                <w:sz w:val="20"/>
                <w:szCs w:val="20"/>
              </w:rPr>
            </w:pPr>
            <w:r>
              <w:rPr>
                <w:rFonts w:ascii="Open Sans" w:hAnsi="Open Sans" w:cs="Open Sans"/>
                <w:b/>
                <w:sz w:val="20"/>
                <w:szCs w:val="20"/>
              </w:rPr>
              <w:t>Date of 1</w:t>
            </w:r>
            <w:r w:rsidRPr="005503BA">
              <w:rPr>
                <w:rFonts w:ascii="Open Sans" w:hAnsi="Open Sans" w:cs="Open Sans"/>
                <w:b/>
                <w:sz w:val="20"/>
                <w:szCs w:val="20"/>
                <w:vertAlign w:val="superscript"/>
              </w:rPr>
              <w:t>st</w:t>
            </w:r>
            <w:r>
              <w:rPr>
                <w:rFonts w:ascii="Open Sans" w:hAnsi="Open Sans" w:cs="Open Sans"/>
                <w:b/>
                <w:sz w:val="20"/>
                <w:szCs w:val="20"/>
              </w:rPr>
              <w:t xml:space="preserve"> Review</w:t>
            </w:r>
          </w:p>
          <w:p w:rsidR="005503BA" w:rsidRPr="00E039E9" w:rsidRDefault="00070887" w:rsidP="005503BA">
            <w:pPr>
              <w:rPr>
                <w:rFonts w:ascii="Open Sans" w:hAnsi="Open Sans" w:cs="Open Sans"/>
                <w:b/>
                <w:sz w:val="20"/>
                <w:szCs w:val="20"/>
              </w:rPr>
            </w:pPr>
            <w:r>
              <w:rPr>
                <w:rFonts w:ascii="Open Sans" w:hAnsi="Open Sans" w:cs="Open Sans"/>
                <w:b/>
                <w:sz w:val="20"/>
                <w:szCs w:val="20"/>
              </w:rPr>
              <w:t>Reviewer</w:t>
            </w:r>
            <w:r w:rsidR="00A832F3">
              <w:rPr>
                <w:rFonts w:ascii="Open Sans" w:hAnsi="Open Sans" w:cs="Open Sans"/>
                <w:b/>
                <w:sz w:val="20"/>
                <w:szCs w:val="20"/>
              </w:rPr>
              <w:t xml:space="preserve"> </w:t>
            </w:r>
          </w:p>
        </w:tc>
        <w:tc>
          <w:tcPr>
            <w:tcW w:w="3126" w:type="pct"/>
            <w:shd w:val="clear" w:color="auto" w:fill="auto"/>
          </w:tcPr>
          <w:p w:rsidR="005503BA" w:rsidRPr="008B1FC8" w:rsidRDefault="005503BA" w:rsidP="005503BA">
            <w:pPr>
              <w:rPr>
                <w:sz w:val="20"/>
                <w:szCs w:val="20"/>
              </w:rPr>
            </w:pPr>
          </w:p>
        </w:tc>
      </w:tr>
      <w:tr w:rsidR="005503BA" w:rsidRPr="008B1FC8" w:rsidTr="00C537BF">
        <w:trPr>
          <w:jc w:val="center"/>
        </w:trPr>
        <w:tc>
          <w:tcPr>
            <w:tcW w:w="1874" w:type="pct"/>
            <w:shd w:val="clear" w:color="auto" w:fill="F2F2F2"/>
          </w:tcPr>
          <w:p w:rsidR="005503BA" w:rsidRDefault="005503BA" w:rsidP="005503BA">
            <w:pPr>
              <w:rPr>
                <w:rFonts w:ascii="Open Sans" w:hAnsi="Open Sans" w:cs="Open Sans"/>
                <w:b/>
                <w:sz w:val="20"/>
                <w:szCs w:val="20"/>
              </w:rPr>
            </w:pPr>
            <w:r>
              <w:rPr>
                <w:rFonts w:ascii="Open Sans" w:hAnsi="Open Sans" w:cs="Open Sans"/>
                <w:b/>
                <w:sz w:val="20"/>
                <w:szCs w:val="20"/>
              </w:rPr>
              <w:t xml:space="preserve">Date Approved </w:t>
            </w:r>
          </w:p>
          <w:p w:rsidR="005503BA" w:rsidRPr="00E039E9" w:rsidRDefault="00070887" w:rsidP="005503BA">
            <w:pPr>
              <w:rPr>
                <w:rFonts w:ascii="Open Sans" w:hAnsi="Open Sans" w:cs="Open Sans"/>
                <w:b/>
                <w:sz w:val="20"/>
                <w:szCs w:val="20"/>
              </w:rPr>
            </w:pPr>
            <w:r>
              <w:rPr>
                <w:rFonts w:ascii="Open Sans" w:hAnsi="Open Sans" w:cs="Open Sans"/>
                <w:b/>
                <w:sz w:val="20"/>
                <w:szCs w:val="20"/>
              </w:rPr>
              <w:t>Approver</w:t>
            </w:r>
          </w:p>
        </w:tc>
        <w:tc>
          <w:tcPr>
            <w:tcW w:w="3126" w:type="pct"/>
            <w:shd w:val="clear" w:color="auto" w:fill="auto"/>
          </w:tcPr>
          <w:p w:rsidR="005503BA" w:rsidRPr="008B1FC8" w:rsidRDefault="005503BA" w:rsidP="005503BA">
            <w:pPr>
              <w:rPr>
                <w:sz w:val="20"/>
                <w:szCs w:val="20"/>
              </w:rPr>
            </w:pPr>
          </w:p>
        </w:tc>
      </w:tr>
    </w:tbl>
    <w:p w:rsidR="005503BA" w:rsidRDefault="005503BA" w:rsidP="005503BA"/>
    <w:p w:rsidR="00231CA5" w:rsidRPr="005503BA" w:rsidRDefault="005503BA" w:rsidP="005503BA">
      <w:pPr>
        <w:pStyle w:val="Heading1"/>
      </w:pPr>
      <w:r>
        <w:br w:type="page"/>
      </w:r>
      <w:r w:rsidR="00231CA5" w:rsidRPr="005503BA">
        <w:lastRenderedPageBreak/>
        <w:t xml:space="preserve">Organization Information </w:t>
      </w:r>
    </w:p>
    <w:p w:rsidR="00231CA5" w:rsidRPr="0027512E" w:rsidRDefault="00231CA5" w:rsidP="00231CA5">
      <w:pPr>
        <w:rPr>
          <w:rFonts w:ascii="Calibri" w:hAnsi="Calibri" w:cs="Calibri"/>
        </w:rPr>
      </w:pPr>
      <w:r w:rsidRPr="0027512E">
        <w:rPr>
          <w:rFonts w:ascii="Calibri" w:hAnsi="Calibri" w:cs="Calibri"/>
        </w:rPr>
        <w:t>Organization Name:</w:t>
      </w:r>
    </w:p>
    <w:p w:rsidR="00231CA5" w:rsidRPr="0027512E" w:rsidRDefault="00231CA5" w:rsidP="00231CA5">
      <w:pPr>
        <w:rPr>
          <w:rFonts w:ascii="Calibri" w:hAnsi="Calibri" w:cs="Calibri"/>
        </w:rPr>
      </w:pPr>
      <w:r w:rsidRPr="0027512E">
        <w:rPr>
          <w:rFonts w:ascii="Calibri" w:hAnsi="Calibri" w:cs="Calibri"/>
        </w:rPr>
        <w:t>Organization Mission or Purpose:</w:t>
      </w:r>
    </w:p>
    <w:p w:rsidR="00231CA5" w:rsidRPr="0027512E" w:rsidRDefault="00231CA5" w:rsidP="00231CA5">
      <w:pPr>
        <w:rPr>
          <w:rFonts w:ascii="Calibri" w:hAnsi="Calibri" w:cs="Calibri"/>
        </w:rPr>
      </w:pPr>
      <w:r w:rsidRPr="0027512E">
        <w:rPr>
          <w:rFonts w:ascii="Calibri" w:hAnsi="Calibri" w:cs="Calibri"/>
        </w:rPr>
        <w:t>Approximate Number of Members:</w:t>
      </w:r>
    </w:p>
    <w:p w:rsidR="00231CA5" w:rsidRPr="0027512E" w:rsidRDefault="00231CA5" w:rsidP="00231CA5">
      <w:pPr>
        <w:rPr>
          <w:rFonts w:ascii="Calibri" w:hAnsi="Calibri" w:cs="Calibri"/>
        </w:rPr>
      </w:pPr>
    </w:p>
    <w:p w:rsidR="00231CA5" w:rsidRPr="0027512E" w:rsidRDefault="00231CA5" w:rsidP="00231CA5">
      <w:pPr>
        <w:pStyle w:val="Heading2"/>
        <w:rPr>
          <w:rFonts w:ascii="Calibri" w:eastAsia="Open Sans" w:hAnsi="Calibri" w:cs="Calibri"/>
          <w:sz w:val="22"/>
          <w:szCs w:val="22"/>
        </w:rPr>
      </w:pPr>
      <w:r w:rsidRPr="0027512E">
        <w:rPr>
          <w:rFonts w:ascii="Calibri" w:eastAsia="Open Sans" w:hAnsi="Calibri" w:cs="Calibri"/>
          <w:sz w:val="22"/>
          <w:szCs w:val="22"/>
        </w:rPr>
        <w:t xml:space="preserve">Affiliation and Advising </w:t>
      </w:r>
    </w:p>
    <w:p w:rsidR="00231CA5" w:rsidRPr="0027512E" w:rsidRDefault="00231CA5" w:rsidP="00231CA5">
      <w:pPr>
        <w:rPr>
          <w:rFonts w:ascii="Calibri" w:hAnsi="Calibri" w:cs="Calibri"/>
        </w:rPr>
      </w:pPr>
      <w:r w:rsidRPr="0027512E">
        <w:rPr>
          <w:rFonts w:ascii="Calibri" w:hAnsi="Calibri" w:cs="Calibri"/>
        </w:rPr>
        <w:t>Choose your organization or group’s primary affiliation or status:</w:t>
      </w:r>
    </w:p>
    <w:p w:rsidR="00231CA5" w:rsidRPr="0027512E" w:rsidRDefault="00231CA5" w:rsidP="00231CA5">
      <w:pPr>
        <w:pStyle w:val="ListParagraph"/>
        <w:numPr>
          <w:ilvl w:val="0"/>
          <w:numId w:val="1"/>
        </w:numPr>
        <w:rPr>
          <w:rFonts w:ascii="Calibri" w:hAnsi="Calibri" w:cs="Calibri"/>
        </w:rPr>
      </w:pPr>
      <w:r w:rsidRPr="0027512E">
        <w:rPr>
          <w:rFonts w:ascii="Calibri" w:hAnsi="Calibri" w:cs="Calibri"/>
        </w:rPr>
        <w:t>Student Government Recognized (</w:t>
      </w:r>
      <w:proofErr w:type="spellStart"/>
      <w:r w:rsidRPr="0027512E">
        <w:rPr>
          <w:rFonts w:ascii="Calibri" w:hAnsi="Calibri" w:cs="Calibri"/>
        </w:rPr>
        <w:t>CoSO</w:t>
      </w:r>
      <w:proofErr w:type="spellEnd"/>
      <w:r w:rsidRPr="0027512E">
        <w:rPr>
          <w:rFonts w:ascii="Calibri" w:hAnsi="Calibri" w:cs="Calibri"/>
        </w:rPr>
        <w:t>) Organization</w:t>
      </w:r>
    </w:p>
    <w:p w:rsidR="00231CA5" w:rsidRPr="0027512E" w:rsidRDefault="00231CA5" w:rsidP="00231CA5">
      <w:pPr>
        <w:pStyle w:val="ListParagraph"/>
        <w:numPr>
          <w:ilvl w:val="0"/>
          <w:numId w:val="1"/>
        </w:numPr>
        <w:rPr>
          <w:rFonts w:ascii="Calibri" w:hAnsi="Calibri" w:cs="Calibri"/>
        </w:rPr>
      </w:pPr>
      <w:r w:rsidRPr="0027512E">
        <w:rPr>
          <w:rFonts w:ascii="Calibri" w:hAnsi="Calibri" w:cs="Calibri"/>
        </w:rPr>
        <w:t>Greek Life Fraternity or Sorority</w:t>
      </w:r>
    </w:p>
    <w:p w:rsidR="00231CA5" w:rsidRPr="0027512E" w:rsidRDefault="00231CA5" w:rsidP="00231CA5">
      <w:pPr>
        <w:pStyle w:val="ListParagraph"/>
        <w:numPr>
          <w:ilvl w:val="0"/>
          <w:numId w:val="1"/>
        </w:numPr>
        <w:rPr>
          <w:rFonts w:ascii="Calibri" w:hAnsi="Calibri" w:cs="Calibri"/>
        </w:rPr>
      </w:pPr>
      <w:r w:rsidRPr="0027512E">
        <w:rPr>
          <w:rFonts w:ascii="Calibri" w:hAnsi="Calibri" w:cs="Calibri"/>
        </w:rPr>
        <w:t>Governing Body (Student Government entity, SDC, Greek Councils)</w:t>
      </w:r>
    </w:p>
    <w:p w:rsidR="00231CA5" w:rsidRPr="0027512E" w:rsidRDefault="00231CA5" w:rsidP="00231CA5">
      <w:pPr>
        <w:pStyle w:val="ListParagraph"/>
        <w:numPr>
          <w:ilvl w:val="0"/>
          <w:numId w:val="1"/>
        </w:numPr>
        <w:rPr>
          <w:rFonts w:ascii="Calibri" w:hAnsi="Calibri" w:cs="Calibri"/>
        </w:rPr>
      </w:pPr>
      <w:r w:rsidRPr="0027512E">
        <w:rPr>
          <w:rFonts w:ascii="Calibri" w:hAnsi="Calibri" w:cs="Calibri"/>
        </w:rPr>
        <w:t>Athletics</w:t>
      </w:r>
    </w:p>
    <w:p w:rsidR="00231CA5" w:rsidRPr="0027512E" w:rsidRDefault="00231CA5" w:rsidP="00231CA5">
      <w:pPr>
        <w:pStyle w:val="ListParagraph"/>
        <w:numPr>
          <w:ilvl w:val="0"/>
          <w:numId w:val="1"/>
        </w:numPr>
        <w:rPr>
          <w:rFonts w:ascii="Calibri" w:hAnsi="Calibri" w:cs="Calibri"/>
        </w:rPr>
      </w:pPr>
      <w:r w:rsidRPr="0027512E">
        <w:rPr>
          <w:rFonts w:ascii="Calibri" w:hAnsi="Calibri" w:cs="Calibri"/>
        </w:rPr>
        <w:t>College/Departmental Group</w:t>
      </w:r>
    </w:p>
    <w:p w:rsidR="00231CA5" w:rsidRPr="0027512E" w:rsidRDefault="00231CA5" w:rsidP="00231CA5">
      <w:pPr>
        <w:pStyle w:val="ListParagraph"/>
        <w:numPr>
          <w:ilvl w:val="1"/>
          <w:numId w:val="1"/>
        </w:numPr>
        <w:rPr>
          <w:rFonts w:ascii="Calibri" w:hAnsi="Calibri" w:cs="Calibri"/>
        </w:rPr>
      </w:pPr>
      <w:r w:rsidRPr="0027512E">
        <w:rPr>
          <w:rFonts w:ascii="Calibri" w:hAnsi="Calibri" w:cs="Calibri"/>
        </w:rPr>
        <w:t>List College:</w:t>
      </w:r>
    </w:p>
    <w:p w:rsidR="00231CA5" w:rsidRPr="0027512E" w:rsidRDefault="00231CA5" w:rsidP="00231CA5">
      <w:pPr>
        <w:pStyle w:val="ListParagraph"/>
        <w:numPr>
          <w:ilvl w:val="1"/>
          <w:numId w:val="1"/>
        </w:numPr>
        <w:rPr>
          <w:rFonts w:ascii="Calibri" w:hAnsi="Calibri" w:cs="Calibri"/>
        </w:rPr>
      </w:pPr>
      <w:r w:rsidRPr="0027512E">
        <w:rPr>
          <w:rFonts w:ascii="Calibri" w:hAnsi="Calibri" w:cs="Calibri"/>
        </w:rPr>
        <w:t>List Department Name if affiliation is at the department level:</w:t>
      </w:r>
    </w:p>
    <w:p w:rsidR="00231CA5" w:rsidRPr="0027512E" w:rsidRDefault="00231CA5" w:rsidP="00231CA5">
      <w:pPr>
        <w:rPr>
          <w:rFonts w:ascii="Calibri" w:hAnsi="Calibri" w:cs="Calibri"/>
        </w:rPr>
      </w:pPr>
      <w:proofErr w:type="gramStart"/>
      <w:r w:rsidRPr="0027512E">
        <w:rPr>
          <w:rFonts w:ascii="Calibri" w:hAnsi="Calibri" w:cs="Calibri"/>
        </w:rPr>
        <w:t>Who</w:t>
      </w:r>
      <w:proofErr w:type="gramEnd"/>
      <w:r w:rsidRPr="0027512E">
        <w:rPr>
          <w:rFonts w:ascii="Calibri" w:hAnsi="Calibri" w:cs="Calibri"/>
        </w:rPr>
        <w:t xml:space="preserve"> does your organization go to for advising and logistical support?</w:t>
      </w:r>
    </w:p>
    <w:p w:rsidR="00231CA5" w:rsidRPr="0027512E" w:rsidRDefault="00231CA5" w:rsidP="00231CA5">
      <w:pPr>
        <w:pStyle w:val="ListParagraph"/>
        <w:numPr>
          <w:ilvl w:val="0"/>
          <w:numId w:val="3"/>
        </w:numPr>
        <w:rPr>
          <w:rFonts w:ascii="Calibri" w:hAnsi="Calibri" w:cs="Calibri"/>
        </w:rPr>
      </w:pPr>
      <w:r w:rsidRPr="0027512E">
        <w:rPr>
          <w:rFonts w:ascii="Calibri" w:hAnsi="Calibri" w:cs="Calibri"/>
        </w:rPr>
        <w:t>Advisor(s) Name:</w:t>
      </w:r>
    </w:p>
    <w:p w:rsidR="00231CA5" w:rsidRPr="0027512E" w:rsidRDefault="00231CA5" w:rsidP="00231CA5">
      <w:pPr>
        <w:pStyle w:val="ListParagraph"/>
        <w:numPr>
          <w:ilvl w:val="0"/>
          <w:numId w:val="3"/>
        </w:numPr>
        <w:rPr>
          <w:rFonts w:ascii="Calibri" w:hAnsi="Calibri" w:cs="Calibri"/>
        </w:rPr>
      </w:pPr>
      <w:r w:rsidRPr="0027512E">
        <w:rPr>
          <w:rFonts w:ascii="Calibri" w:hAnsi="Calibri" w:cs="Calibri"/>
        </w:rPr>
        <w:t>Advisor(s) Title:</w:t>
      </w:r>
    </w:p>
    <w:p w:rsidR="00231CA5" w:rsidRPr="0027512E" w:rsidRDefault="00231CA5" w:rsidP="00231CA5">
      <w:pPr>
        <w:pStyle w:val="ListParagraph"/>
        <w:numPr>
          <w:ilvl w:val="0"/>
          <w:numId w:val="3"/>
        </w:numPr>
        <w:rPr>
          <w:rFonts w:ascii="Calibri" w:hAnsi="Calibri" w:cs="Calibri"/>
        </w:rPr>
      </w:pPr>
      <w:r w:rsidRPr="0027512E">
        <w:rPr>
          <w:rFonts w:ascii="Calibri" w:hAnsi="Calibri" w:cs="Calibri"/>
        </w:rPr>
        <w:t>Advisor(s) Email:</w:t>
      </w:r>
    </w:p>
    <w:p w:rsidR="00231CA5" w:rsidRPr="0027512E" w:rsidRDefault="00231CA5" w:rsidP="00231CA5">
      <w:pPr>
        <w:ind w:left="360"/>
        <w:rPr>
          <w:rFonts w:ascii="Calibri" w:hAnsi="Calibri" w:cs="Calibri"/>
        </w:rPr>
      </w:pPr>
    </w:p>
    <w:p w:rsidR="00231CA5" w:rsidRPr="0027512E" w:rsidRDefault="00231CA5" w:rsidP="00BD732B">
      <w:pPr>
        <w:pStyle w:val="Heading2"/>
        <w:rPr>
          <w:rFonts w:ascii="Calibri" w:eastAsiaTheme="minorHAnsi" w:hAnsi="Calibri" w:cs="Calibri"/>
          <w:color w:val="auto"/>
          <w:sz w:val="22"/>
          <w:szCs w:val="22"/>
        </w:rPr>
      </w:pPr>
    </w:p>
    <w:p w:rsidR="00BD732B" w:rsidRPr="00F12F7A" w:rsidRDefault="00BD732B" w:rsidP="00F12F7A">
      <w:pPr>
        <w:pStyle w:val="Heading2"/>
        <w:rPr>
          <w:b/>
        </w:rPr>
      </w:pPr>
      <w:r w:rsidRPr="00F12F7A">
        <w:rPr>
          <w:b/>
        </w:rPr>
        <w:t>Anticipated Fall Plans</w:t>
      </w:r>
    </w:p>
    <w:p w:rsidR="00BD732B" w:rsidRPr="0027512E" w:rsidRDefault="00BD732B" w:rsidP="00BD732B">
      <w:pPr>
        <w:pStyle w:val="NormalWeb"/>
        <w:spacing w:before="0" w:beforeAutospacing="0" w:after="0" w:afterAutospacing="0"/>
        <w:textAlignment w:val="baseline"/>
        <w:rPr>
          <w:rFonts w:ascii="Calibri" w:hAnsi="Calibri" w:cs="Calibri"/>
          <w:color w:val="000000"/>
          <w:sz w:val="22"/>
          <w:szCs w:val="22"/>
        </w:rPr>
      </w:pPr>
      <w:r w:rsidRPr="0027512E">
        <w:rPr>
          <w:rFonts w:ascii="Calibri" w:hAnsi="Calibri" w:cs="Calibri"/>
          <w:color w:val="000000"/>
          <w:sz w:val="22"/>
          <w:szCs w:val="22"/>
        </w:rPr>
        <w:t xml:space="preserve">At this time does your organization intend to: </w:t>
      </w:r>
    </w:p>
    <w:p w:rsidR="00BD732B" w:rsidRPr="0027512E" w:rsidRDefault="00BD732B" w:rsidP="00BD732B">
      <w:pPr>
        <w:pStyle w:val="NormalWeb"/>
        <w:numPr>
          <w:ilvl w:val="0"/>
          <w:numId w:val="7"/>
        </w:numPr>
        <w:spacing w:before="0" w:beforeAutospacing="0" w:after="120" w:afterAutospacing="0"/>
        <w:textAlignment w:val="baseline"/>
        <w:rPr>
          <w:rFonts w:ascii="Calibri" w:hAnsi="Calibri" w:cs="Calibri"/>
          <w:color w:val="000000"/>
          <w:sz w:val="22"/>
          <w:szCs w:val="22"/>
        </w:rPr>
      </w:pPr>
      <w:r w:rsidRPr="0027512E">
        <w:rPr>
          <w:rFonts w:ascii="Calibri" w:hAnsi="Calibri" w:cs="Calibri"/>
          <w:color w:val="000000"/>
          <w:sz w:val="22"/>
          <w:szCs w:val="22"/>
        </w:rPr>
        <w:lastRenderedPageBreak/>
        <w:t>Continue exploring your plans for the semester (undecided if you will hold any in-person activities this semester)</w:t>
      </w:r>
    </w:p>
    <w:p w:rsidR="00BD732B" w:rsidRPr="00F12F7A" w:rsidRDefault="00BD732B" w:rsidP="00BD732B">
      <w:pPr>
        <w:pStyle w:val="NormalWeb"/>
        <w:numPr>
          <w:ilvl w:val="0"/>
          <w:numId w:val="7"/>
        </w:numPr>
        <w:spacing w:before="0" w:beforeAutospacing="0" w:after="120" w:afterAutospacing="0"/>
        <w:textAlignment w:val="baseline"/>
        <w:rPr>
          <w:rFonts w:ascii="Calibri" w:hAnsi="Calibri" w:cs="Calibri"/>
          <w:sz w:val="22"/>
          <w:szCs w:val="22"/>
        </w:rPr>
      </w:pPr>
      <w:r w:rsidRPr="00F12F7A">
        <w:rPr>
          <w:rFonts w:ascii="Calibri" w:hAnsi="Calibri" w:cs="Calibri"/>
          <w:sz w:val="22"/>
          <w:szCs w:val="22"/>
        </w:rPr>
        <w:t>Hold at least 1 in</w:t>
      </w:r>
      <w:r w:rsidR="00A832F3">
        <w:rPr>
          <w:rFonts w:ascii="Calibri" w:hAnsi="Calibri" w:cs="Calibri"/>
          <w:sz w:val="22"/>
          <w:szCs w:val="22"/>
        </w:rPr>
        <w:t>-person activity this semester on or off-campus</w:t>
      </w:r>
    </w:p>
    <w:p w:rsidR="00BD732B" w:rsidRPr="00F12F7A" w:rsidRDefault="00BD732B" w:rsidP="00BD732B">
      <w:pPr>
        <w:pStyle w:val="NormalWeb"/>
        <w:numPr>
          <w:ilvl w:val="0"/>
          <w:numId w:val="7"/>
        </w:numPr>
        <w:spacing w:before="0" w:beforeAutospacing="0" w:after="120" w:afterAutospacing="0"/>
        <w:textAlignment w:val="baseline"/>
        <w:rPr>
          <w:rFonts w:ascii="Calibri" w:hAnsi="Calibri" w:cs="Calibri"/>
          <w:sz w:val="22"/>
          <w:szCs w:val="22"/>
        </w:rPr>
      </w:pPr>
      <w:r w:rsidRPr="00F12F7A">
        <w:rPr>
          <w:rFonts w:ascii="Calibri" w:hAnsi="Calibri" w:cs="Calibri"/>
          <w:sz w:val="22"/>
          <w:szCs w:val="22"/>
        </w:rPr>
        <w:t xml:space="preserve">Hold multiple in-person activities </w:t>
      </w:r>
      <w:r w:rsidR="00A832F3">
        <w:rPr>
          <w:rFonts w:ascii="Calibri" w:hAnsi="Calibri" w:cs="Calibri"/>
          <w:sz w:val="22"/>
          <w:szCs w:val="22"/>
        </w:rPr>
        <w:t>this semester on or off-campus</w:t>
      </w:r>
    </w:p>
    <w:p w:rsidR="00BD732B" w:rsidRPr="00F12F7A" w:rsidRDefault="00BD732B" w:rsidP="00BD732B">
      <w:pPr>
        <w:pStyle w:val="NormalWeb"/>
        <w:numPr>
          <w:ilvl w:val="1"/>
          <w:numId w:val="5"/>
        </w:numPr>
        <w:spacing w:before="0" w:beforeAutospacing="0" w:after="120" w:afterAutospacing="0"/>
        <w:textAlignment w:val="baseline"/>
        <w:rPr>
          <w:rFonts w:ascii="Calibri" w:hAnsi="Calibri" w:cs="Calibri"/>
          <w:sz w:val="22"/>
          <w:szCs w:val="22"/>
        </w:rPr>
      </w:pPr>
      <w:r w:rsidRPr="00F12F7A">
        <w:rPr>
          <w:rFonts w:ascii="Calibri" w:hAnsi="Calibri" w:cs="Calibri"/>
          <w:sz w:val="22"/>
          <w:szCs w:val="22"/>
        </w:rPr>
        <w:t>Will these activities be on-going or singular events?</w:t>
      </w:r>
    </w:p>
    <w:p w:rsidR="00BD732B" w:rsidRPr="00F12F7A" w:rsidRDefault="00BD732B" w:rsidP="00BD732B">
      <w:pPr>
        <w:pStyle w:val="NormalWeb"/>
        <w:numPr>
          <w:ilvl w:val="1"/>
          <w:numId w:val="5"/>
        </w:numPr>
        <w:spacing w:before="0" w:beforeAutospacing="0" w:after="120" w:afterAutospacing="0"/>
        <w:textAlignment w:val="baseline"/>
        <w:rPr>
          <w:rFonts w:ascii="Calibri" w:hAnsi="Calibri" w:cs="Calibri"/>
          <w:sz w:val="22"/>
          <w:szCs w:val="22"/>
        </w:rPr>
      </w:pPr>
      <w:r w:rsidRPr="00F12F7A">
        <w:rPr>
          <w:rFonts w:ascii="Calibri" w:hAnsi="Calibri" w:cs="Calibri"/>
          <w:sz w:val="22"/>
          <w:szCs w:val="22"/>
        </w:rPr>
        <w:t>What frequency are you anticipating having in-person activities this semester? (monthly, biweekly, weekly, or other ___________________________)</w:t>
      </w:r>
    </w:p>
    <w:p w:rsidR="00F12F7A" w:rsidRDefault="00F12F7A" w:rsidP="00BD732B">
      <w:pPr>
        <w:rPr>
          <w:rFonts w:ascii="Calibri" w:hAnsi="Calibri" w:cs="Calibri"/>
        </w:rPr>
      </w:pPr>
    </w:p>
    <w:p w:rsidR="00BD732B" w:rsidRPr="0027512E" w:rsidRDefault="00BD732B" w:rsidP="00BD732B">
      <w:pPr>
        <w:rPr>
          <w:rFonts w:ascii="Calibri" w:hAnsi="Calibri" w:cs="Calibri"/>
        </w:rPr>
      </w:pPr>
      <w:r w:rsidRPr="0027512E">
        <w:rPr>
          <w:rFonts w:ascii="Calibri" w:hAnsi="Calibri" w:cs="Calibri"/>
        </w:rPr>
        <w:t xml:space="preserve">Please briefly describe each in-person activity your group is considering, noting the anticipated location </w:t>
      </w:r>
      <w:r w:rsidR="001E2AE7" w:rsidRPr="0027512E">
        <w:rPr>
          <w:rFonts w:ascii="Calibri" w:hAnsi="Calibri" w:cs="Calibri"/>
        </w:rPr>
        <w:t xml:space="preserve">of the activity </w:t>
      </w:r>
      <w:r w:rsidRPr="0027512E">
        <w:rPr>
          <w:rFonts w:ascii="Calibri" w:hAnsi="Calibri" w:cs="Calibri"/>
        </w:rPr>
        <w:t>(building or space on-campus or off-campus location)</w:t>
      </w:r>
      <w:r w:rsidR="001E2AE7" w:rsidRPr="0027512E">
        <w:rPr>
          <w:rFonts w:ascii="Calibri" w:hAnsi="Calibri" w:cs="Calibri"/>
        </w:rPr>
        <w:t>. Explain why this activity(s) cannot occur remotely and/or the specific value to holding it in-person.</w:t>
      </w:r>
    </w:p>
    <w:p w:rsidR="001E2AE7" w:rsidRPr="0027512E" w:rsidRDefault="001E2AE7" w:rsidP="00BD732B">
      <w:pPr>
        <w:rPr>
          <w:rFonts w:ascii="Calibri" w:hAnsi="Calibri" w:cs="Calibri"/>
        </w:rPr>
      </w:pPr>
      <w:r w:rsidRPr="0027512E">
        <w:rPr>
          <w:rFonts w:ascii="Calibri" w:hAnsi="Calibri" w:cs="Calibri"/>
        </w:rPr>
        <w:t>Briefly describe how your organization plans to engage your members who are not studying in Pittsburgh this semester.</w:t>
      </w:r>
    </w:p>
    <w:p w:rsidR="00231CA5" w:rsidRPr="00F12F7A" w:rsidRDefault="0027512E" w:rsidP="00F12F7A">
      <w:pPr>
        <w:pStyle w:val="Heading2"/>
        <w:rPr>
          <w:b/>
        </w:rPr>
      </w:pPr>
      <w:bookmarkStart w:id="1" w:name="_Toc48679765"/>
      <w:r w:rsidRPr="00F12F7A">
        <w:rPr>
          <w:b/>
        </w:rPr>
        <w:t>Implementing</w:t>
      </w:r>
      <w:r w:rsidR="00231CA5" w:rsidRPr="00F12F7A">
        <w:rPr>
          <w:b/>
        </w:rPr>
        <w:t xml:space="preserve"> </w:t>
      </w:r>
      <w:bookmarkEnd w:id="1"/>
      <w:r w:rsidR="00231CA5" w:rsidRPr="00F12F7A">
        <w:rPr>
          <w:b/>
        </w:rPr>
        <w:t>Organization Expectations</w:t>
      </w:r>
      <w:r w:rsidRPr="00F12F7A">
        <w:rPr>
          <w:b/>
        </w:rPr>
        <w:t xml:space="preserve"> &amp; Upholding </w:t>
      </w:r>
      <w:hyperlink r:id="rId7" w:anchor=":~:text=Prevent%20the%20spread%20of%20COVID,directions%20regarding%20travel%20outside%20the" w:history="1">
        <w:proofErr w:type="gramStart"/>
        <w:r w:rsidRPr="00F12F7A">
          <w:rPr>
            <w:rStyle w:val="Hyperlink"/>
            <w:b/>
            <w:color w:val="2E74B5" w:themeColor="accent1" w:themeShade="BF"/>
            <w:u w:val="none"/>
          </w:rPr>
          <w:t>A</w:t>
        </w:r>
        <w:proofErr w:type="gramEnd"/>
        <w:r w:rsidRPr="00F12F7A">
          <w:rPr>
            <w:rStyle w:val="Hyperlink"/>
            <w:b/>
            <w:color w:val="2E74B5" w:themeColor="accent1" w:themeShade="BF"/>
            <w:u w:val="none"/>
          </w:rPr>
          <w:t xml:space="preserve"> Tartan’s Responsibility</w:t>
        </w:r>
      </w:hyperlink>
    </w:p>
    <w:p w:rsidR="00231CA5" w:rsidRPr="0027512E" w:rsidRDefault="00231CA5" w:rsidP="0027512E">
      <w:pPr>
        <w:rPr>
          <w:rFonts w:ascii="Calibri" w:hAnsi="Calibri" w:cs="Calibri"/>
        </w:rPr>
      </w:pPr>
      <w:r w:rsidRPr="0027512E">
        <w:rPr>
          <w:rFonts w:ascii="Calibri" w:hAnsi="Calibri" w:cs="Calibri"/>
        </w:rPr>
        <w:t>In the COVID-19 era, individual members and leaders alike need to have a strong adherence to the expectations laid out in A Tartan’s Responsibility and in the specific guidelines for st</w:t>
      </w:r>
      <w:r w:rsidR="0027512E">
        <w:rPr>
          <w:rFonts w:ascii="Calibri" w:hAnsi="Calibri" w:cs="Calibri"/>
        </w:rPr>
        <w:t xml:space="preserve">udent organization activities. </w:t>
      </w:r>
      <w:r w:rsidRPr="0027512E">
        <w:rPr>
          <w:rFonts w:ascii="Calibri" w:hAnsi="Calibri" w:cs="Calibri"/>
        </w:rPr>
        <w:t xml:space="preserve">Please describe how you will </w:t>
      </w:r>
      <w:r w:rsidR="0027512E">
        <w:rPr>
          <w:rFonts w:ascii="Calibri" w:hAnsi="Calibri" w:cs="Calibri"/>
        </w:rPr>
        <w:t>educate your members on the university’s expectations surrounding organization activities this semester.</w:t>
      </w:r>
    </w:p>
    <w:p w:rsidR="00BD732B" w:rsidRPr="00F12F7A" w:rsidRDefault="00BD732B" w:rsidP="00231CA5">
      <w:pPr>
        <w:rPr>
          <w:rFonts w:ascii="Calibri" w:hAnsi="Calibri" w:cs="Calibri"/>
        </w:rPr>
      </w:pPr>
    </w:p>
    <w:p w:rsidR="0027512E" w:rsidRPr="00F12F7A" w:rsidRDefault="0027512E" w:rsidP="0027512E">
      <w:pPr>
        <w:pStyle w:val="Heading2"/>
        <w:rPr>
          <w:rFonts w:ascii="Calibri" w:eastAsia="Open Sans" w:hAnsi="Calibri" w:cs="Calibri"/>
          <w:sz w:val="22"/>
          <w:szCs w:val="22"/>
        </w:rPr>
      </w:pPr>
      <w:r w:rsidRPr="00F12F7A">
        <w:rPr>
          <w:rFonts w:ascii="Calibri" w:eastAsia="Open Sans" w:hAnsi="Calibri" w:cs="Calibri"/>
          <w:sz w:val="22"/>
          <w:szCs w:val="22"/>
        </w:rPr>
        <w:lastRenderedPageBreak/>
        <w:t>Student Pandemic Safety Ambassadors (SPSAs)</w:t>
      </w:r>
    </w:p>
    <w:p w:rsidR="0027512E" w:rsidRPr="00F12F7A" w:rsidRDefault="0027512E" w:rsidP="0027512E">
      <w:pPr>
        <w:rPr>
          <w:rFonts w:ascii="Calibri" w:hAnsi="Calibri" w:cs="Calibri"/>
          <w:shd w:val="clear" w:color="auto" w:fill="FFFFFF"/>
        </w:rPr>
      </w:pPr>
      <w:r w:rsidRPr="00F12F7A">
        <w:rPr>
          <w:rFonts w:ascii="Calibri" w:hAnsi="Calibri" w:cs="Calibri"/>
          <w:shd w:val="clear" w:color="auto" w:fill="FFFFFF"/>
        </w:rPr>
        <w:t xml:space="preserve">Each organization president plus one other executive member will serve as an SPSA to ensure compliance with the Return to Campus </w:t>
      </w:r>
      <w:hyperlink r:id="rId8" w:history="1">
        <w:r w:rsidRPr="00F12F7A">
          <w:rPr>
            <w:rStyle w:val="Hyperlink"/>
            <w:rFonts w:ascii="Calibri" w:hAnsi="Calibri" w:cs="Calibri"/>
            <w:shd w:val="clear" w:color="auto" w:fill="FFFFFF"/>
          </w:rPr>
          <w:t>minimum requirements</w:t>
        </w:r>
      </w:hyperlink>
      <w:r w:rsidRPr="00F12F7A">
        <w:rPr>
          <w:rFonts w:ascii="Calibri" w:hAnsi="Calibri" w:cs="Calibri"/>
          <w:shd w:val="clear" w:color="auto" w:fill="FFFFFF"/>
        </w:rPr>
        <w:t xml:space="preserve"> and student organization guidelines. At least one SPSA must be in Pittsburgh.</w:t>
      </w:r>
    </w:p>
    <w:p w:rsidR="0027512E" w:rsidRPr="00F12F7A" w:rsidRDefault="0027512E" w:rsidP="0027512E">
      <w:pPr>
        <w:rPr>
          <w:rFonts w:ascii="Calibri" w:hAnsi="Calibri" w:cs="Calibri"/>
        </w:rPr>
      </w:pPr>
      <w:r w:rsidRPr="00F12F7A">
        <w:rPr>
          <w:rFonts w:ascii="Calibri" w:hAnsi="Calibri" w:cs="Calibri"/>
        </w:rPr>
        <w:t>Please assign your Student Pandemic Safety Ambassador(s):</w:t>
      </w:r>
    </w:p>
    <w:tbl>
      <w:tblPr>
        <w:tblStyle w:val="TableGrid"/>
        <w:tblW w:w="10345" w:type="dxa"/>
        <w:jc w:val="center"/>
        <w:tblLook w:val="04A0" w:firstRow="1" w:lastRow="0" w:firstColumn="1" w:lastColumn="0" w:noHBand="0" w:noVBand="1"/>
      </w:tblPr>
      <w:tblGrid>
        <w:gridCol w:w="3415"/>
        <w:gridCol w:w="2183"/>
        <w:gridCol w:w="1264"/>
        <w:gridCol w:w="1773"/>
        <w:gridCol w:w="1710"/>
      </w:tblGrid>
      <w:tr w:rsidR="00F12F7A" w:rsidRPr="00F12F7A" w:rsidTr="00F12F7A">
        <w:trPr>
          <w:jc w:val="center"/>
        </w:trPr>
        <w:tc>
          <w:tcPr>
            <w:tcW w:w="3415" w:type="dxa"/>
            <w:shd w:val="clear" w:color="auto" w:fill="A6A6A6" w:themeFill="background1" w:themeFillShade="A6"/>
          </w:tcPr>
          <w:p w:rsidR="00F12F7A" w:rsidRPr="00F12F7A" w:rsidRDefault="00F12F7A" w:rsidP="00C537BF">
            <w:pPr>
              <w:jc w:val="center"/>
              <w:rPr>
                <w:rFonts w:ascii="Calibri" w:hAnsi="Calibri" w:cs="Calibri"/>
                <w:color w:val="FFFFFF" w:themeColor="background1"/>
              </w:rPr>
            </w:pPr>
            <w:r w:rsidRPr="00F12F7A">
              <w:rPr>
                <w:rFonts w:ascii="Calibri" w:hAnsi="Calibri" w:cs="Calibri"/>
                <w:b/>
                <w:color w:val="FFFFFF" w:themeColor="background1"/>
              </w:rPr>
              <w:t>Name</w:t>
            </w:r>
          </w:p>
        </w:tc>
        <w:tc>
          <w:tcPr>
            <w:tcW w:w="2183" w:type="dxa"/>
            <w:shd w:val="clear" w:color="auto" w:fill="A6A6A6" w:themeFill="background1" w:themeFillShade="A6"/>
          </w:tcPr>
          <w:p w:rsidR="00F12F7A" w:rsidRPr="00F12F7A" w:rsidRDefault="00F12F7A" w:rsidP="00C537BF">
            <w:pPr>
              <w:jc w:val="center"/>
              <w:rPr>
                <w:rFonts w:ascii="Calibri" w:hAnsi="Calibri" w:cs="Calibri"/>
                <w:b/>
                <w:color w:val="FFFFFF" w:themeColor="background1"/>
              </w:rPr>
            </w:pPr>
            <w:r w:rsidRPr="00F12F7A">
              <w:rPr>
                <w:rFonts w:ascii="Calibri" w:hAnsi="Calibri" w:cs="Calibri"/>
                <w:b/>
                <w:color w:val="FFFFFF" w:themeColor="background1"/>
              </w:rPr>
              <w:t xml:space="preserve">Email </w:t>
            </w:r>
          </w:p>
          <w:p w:rsidR="00F12F7A" w:rsidRPr="00F12F7A" w:rsidRDefault="00F12F7A" w:rsidP="00C537BF">
            <w:pPr>
              <w:jc w:val="center"/>
              <w:rPr>
                <w:rFonts w:ascii="Calibri" w:hAnsi="Calibri" w:cs="Calibri"/>
                <w:color w:val="FFFFFF" w:themeColor="background1"/>
              </w:rPr>
            </w:pPr>
            <w:r w:rsidRPr="00F12F7A">
              <w:rPr>
                <w:rFonts w:ascii="Calibri" w:hAnsi="Calibri" w:cs="Calibri"/>
                <w:b/>
                <w:color w:val="FFFFFF" w:themeColor="background1"/>
              </w:rPr>
              <w:t>____@</w:t>
            </w:r>
            <w:proofErr w:type="spellStart"/>
            <w:r w:rsidRPr="00F12F7A">
              <w:rPr>
                <w:rFonts w:ascii="Calibri" w:hAnsi="Calibri" w:cs="Calibri"/>
                <w:b/>
                <w:color w:val="FFFFFF" w:themeColor="background1"/>
              </w:rPr>
              <w:t>andrew</w:t>
            </w:r>
            <w:proofErr w:type="spellEnd"/>
          </w:p>
        </w:tc>
        <w:tc>
          <w:tcPr>
            <w:tcW w:w="1264" w:type="dxa"/>
            <w:shd w:val="clear" w:color="auto" w:fill="A6A6A6" w:themeFill="background1" w:themeFillShade="A6"/>
          </w:tcPr>
          <w:p w:rsidR="00F12F7A" w:rsidRPr="00F12F7A" w:rsidRDefault="00F12F7A" w:rsidP="00C537BF">
            <w:pPr>
              <w:jc w:val="center"/>
              <w:rPr>
                <w:rFonts w:ascii="Calibri" w:hAnsi="Calibri" w:cs="Calibri"/>
                <w:color w:val="FFFFFF" w:themeColor="background1"/>
              </w:rPr>
            </w:pPr>
            <w:r w:rsidRPr="00F12F7A">
              <w:rPr>
                <w:rFonts w:ascii="Calibri" w:hAnsi="Calibri" w:cs="Calibri"/>
                <w:b/>
                <w:color w:val="FFFFFF" w:themeColor="background1"/>
              </w:rPr>
              <w:t>Role in Org</w:t>
            </w:r>
          </w:p>
        </w:tc>
        <w:tc>
          <w:tcPr>
            <w:tcW w:w="1773" w:type="dxa"/>
            <w:shd w:val="clear" w:color="auto" w:fill="A6A6A6" w:themeFill="background1" w:themeFillShade="A6"/>
          </w:tcPr>
          <w:p w:rsidR="00F12F7A" w:rsidRPr="00F12F7A" w:rsidRDefault="00F12F7A" w:rsidP="00C537BF">
            <w:pPr>
              <w:jc w:val="center"/>
              <w:rPr>
                <w:rFonts w:ascii="Calibri" w:hAnsi="Calibri" w:cs="Calibri"/>
                <w:color w:val="FFFFFF" w:themeColor="background1"/>
              </w:rPr>
            </w:pPr>
            <w:r w:rsidRPr="00F12F7A">
              <w:rPr>
                <w:rFonts w:ascii="Calibri" w:hAnsi="Calibri" w:cs="Calibri"/>
                <w:b/>
                <w:color w:val="FFFFFF" w:themeColor="background1"/>
              </w:rPr>
              <w:t>Cell Phone #</w:t>
            </w:r>
          </w:p>
        </w:tc>
        <w:tc>
          <w:tcPr>
            <w:tcW w:w="1710" w:type="dxa"/>
            <w:shd w:val="clear" w:color="auto" w:fill="A6A6A6" w:themeFill="background1" w:themeFillShade="A6"/>
          </w:tcPr>
          <w:p w:rsidR="00F12F7A" w:rsidRPr="00F12F7A" w:rsidRDefault="00F12F7A" w:rsidP="00C537BF">
            <w:pPr>
              <w:jc w:val="center"/>
              <w:rPr>
                <w:rFonts w:ascii="Calibri" w:hAnsi="Calibri" w:cs="Calibri"/>
                <w:b/>
                <w:color w:val="FFFFFF" w:themeColor="background1"/>
              </w:rPr>
            </w:pPr>
            <w:r w:rsidRPr="00F12F7A">
              <w:rPr>
                <w:rFonts w:ascii="Calibri" w:hAnsi="Calibri" w:cs="Calibri"/>
                <w:b/>
                <w:color w:val="FFFFFF" w:themeColor="background1"/>
              </w:rPr>
              <w:t>In Pittsburgh? Y/N</w:t>
            </w:r>
          </w:p>
        </w:tc>
      </w:tr>
      <w:tr w:rsidR="00F12F7A" w:rsidRPr="00F12F7A" w:rsidTr="00F12F7A">
        <w:trPr>
          <w:jc w:val="center"/>
        </w:trPr>
        <w:tc>
          <w:tcPr>
            <w:tcW w:w="3415" w:type="dxa"/>
          </w:tcPr>
          <w:p w:rsidR="00F12F7A" w:rsidRPr="00F12F7A" w:rsidRDefault="00F12F7A" w:rsidP="00C537BF">
            <w:pPr>
              <w:rPr>
                <w:rFonts w:ascii="Calibri" w:hAnsi="Calibri" w:cs="Calibri"/>
              </w:rPr>
            </w:pPr>
          </w:p>
        </w:tc>
        <w:tc>
          <w:tcPr>
            <w:tcW w:w="2183" w:type="dxa"/>
          </w:tcPr>
          <w:p w:rsidR="00F12F7A" w:rsidRPr="00F12F7A" w:rsidRDefault="00F12F7A" w:rsidP="00C537BF">
            <w:pPr>
              <w:rPr>
                <w:rFonts w:ascii="Calibri" w:hAnsi="Calibri" w:cs="Calibri"/>
              </w:rPr>
            </w:pPr>
          </w:p>
        </w:tc>
        <w:tc>
          <w:tcPr>
            <w:tcW w:w="1264" w:type="dxa"/>
          </w:tcPr>
          <w:p w:rsidR="00F12F7A" w:rsidRPr="00F12F7A" w:rsidRDefault="00F12F7A" w:rsidP="00C537BF">
            <w:pPr>
              <w:rPr>
                <w:rFonts w:ascii="Calibri" w:hAnsi="Calibri" w:cs="Calibri"/>
              </w:rPr>
            </w:pPr>
            <w:r w:rsidRPr="00F12F7A">
              <w:rPr>
                <w:rFonts w:ascii="Calibri" w:hAnsi="Calibri" w:cs="Calibri"/>
              </w:rPr>
              <w:t>President</w:t>
            </w:r>
          </w:p>
        </w:tc>
        <w:tc>
          <w:tcPr>
            <w:tcW w:w="1773" w:type="dxa"/>
          </w:tcPr>
          <w:p w:rsidR="00F12F7A" w:rsidRPr="00F12F7A" w:rsidRDefault="00F12F7A" w:rsidP="00C537BF">
            <w:pPr>
              <w:rPr>
                <w:rFonts w:ascii="Calibri" w:hAnsi="Calibri" w:cs="Calibri"/>
              </w:rPr>
            </w:pPr>
          </w:p>
        </w:tc>
        <w:tc>
          <w:tcPr>
            <w:tcW w:w="1710" w:type="dxa"/>
          </w:tcPr>
          <w:p w:rsidR="00F12F7A" w:rsidRPr="00F12F7A" w:rsidRDefault="00F12F7A" w:rsidP="00C537BF">
            <w:pPr>
              <w:rPr>
                <w:rFonts w:ascii="Calibri" w:hAnsi="Calibri" w:cs="Calibri"/>
              </w:rPr>
            </w:pPr>
          </w:p>
        </w:tc>
      </w:tr>
      <w:tr w:rsidR="00F12F7A" w:rsidRPr="00F12F7A" w:rsidTr="00F12F7A">
        <w:trPr>
          <w:jc w:val="center"/>
        </w:trPr>
        <w:tc>
          <w:tcPr>
            <w:tcW w:w="3415" w:type="dxa"/>
          </w:tcPr>
          <w:p w:rsidR="00F12F7A" w:rsidRPr="00F12F7A" w:rsidRDefault="00F12F7A" w:rsidP="00C537BF">
            <w:pPr>
              <w:rPr>
                <w:rFonts w:ascii="Calibri" w:hAnsi="Calibri" w:cs="Calibri"/>
              </w:rPr>
            </w:pPr>
          </w:p>
        </w:tc>
        <w:tc>
          <w:tcPr>
            <w:tcW w:w="2183" w:type="dxa"/>
          </w:tcPr>
          <w:p w:rsidR="00F12F7A" w:rsidRPr="00F12F7A" w:rsidRDefault="00F12F7A" w:rsidP="00C537BF">
            <w:pPr>
              <w:rPr>
                <w:rFonts w:ascii="Calibri" w:hAnsi="Calibri" w:cs="Calibri"/>
              </w:rPr>
            </w:pPr>
          </w:p>
        </w:tc>
        <w:tc>
          <w:tcPr>
            <w:tcW w:w="1264" w:type="dxa"/>
          </w:tcPr>
          <w:p w:rsidR="00F12F7A" w:rsidRPr="00F12F7A" w:rsidRDefault="00F12F7A" w:rsidP="00C537BF">
            <w:pPr>
              <w:rPr>
                <w:rFonts w:ascii="Calibri" w:hAnsi="Calibri" w:cs="Calibri"/>
              </w:rPr>
            </w:pPr>
          </w:p>
        </w:tc>
        <w:tc>
          <w:tcPr>
            <w:tcW w:w="1773" w:type="dxa"/>
          </w:tcPr>
          <w:p w:rsidR="00F12F7A" w:rsidRPr="00F12F7A" w:rsidRDefault="00F12F7A" w:rsidP="00C537BF">
            <w:pPr>
              <w:rPr>
                <w:rFonts w:ascii="Calibri" w:hAnsi="Calibri" w:cs="Calibri"/>
              </w:rPr>
            </w:pPr>
          </w:p>
        </w:tc>
        <w:tc>
          <w:tcPr>
            <w:tcW w:w="1710" w:type="dxa"/>
          </w:tcPr>
          <w:p w:rsidR="00F12F7A" w:rsidRPr="00F12F7A" w:rsidRDefault="00F12F7A" w:rsidP="00C537BF">
            <w:pPr>
              <w:rPr>
                <w:rFonts w:ascii="Calibri" w:hAnsi="Calibri" w:cs="Calibri"/>
              </w:rPr>
            </w:pPr>
          </w:p>
        </w:tc>
      </w:tr>
    </w:tbl>
    <w:p w:rsidR="00BD732B" w:rsidRDefault="00BD732B">
      <w:pPr>
        <w:rPr>
          <w:rFonts w:ascii="Calibri" w:hAnsi="Calibri" w:cs="Calibri"/>
        </w:rPr>
      </w:pPr>
    </w:p>
    <w:p w:rsidR="00F12F7A" w:rsidRPr="00F12F7A" w:rsidRDefault="00F12F7A" w:rsidP="00F12F7A">
      <w:pPr>
        <w:pStyle w:val="Heading2"/>
        <w:rPr>
          <w:b/>
        </w:rPr>
      </w:pPr>
      <w:r w:rsidRPr="00F12F7A">
        <w:rPr>
          <w:b/>
        </w:rPr>
        <w:t>Supports and Resources</w:t>
      </w:r>
    </w:p>
    <w:p w:rsidR="00F12F7A" w:rsidRDefault="00F12F7A" w:rsidP="00F12F7A">
      <w:r>
        <w:t xml:space="preserve">What supports or resources do you need </w:t>
      </w:r>
      <w:proofErr w:type="gramStart"/>
      <w:r>
        <w:t>to successfully engage</w:t>
      </w:r>
      <w:proofErr w:type="gramEnd"/>
      <w:r>
        <w:t xml:space="preserve"> your members living outside of Pittsburgh?</w:t>
      </w:r>
    </w:p>
    <w:p w:rsidR="00F12F7A" w:rsidRDefault="00F12F7A" w:rsidP="00F12F7A">
      <w:r>
        <w:t xml:space="preserve">What supports or resources do you need </w:t>
      </w:r>
      <w:proofErr w:type="gramStart"/>
      <w:r>
        <w:t>to successfully implement</w:t>
      </w:r>
      <w:proofErr w:type="gramEnd"/>
      <w:r>
        <w:t xml:space="preserve"> </w:t>
      </w:r>
      <w:r w:rsidR="00971B87">
        <w:t>the university’s organization guidelines?</w:t>
      </w:r>
    </w:p>
    <w:p w:rsidR="00F12F7A" w:rsidRPr="00F12F7A" w:rsidRDefault="00F12F7A" w:rsidP="00F12F7A"/>
    <w:sectPr w:rsidR="00F12F7A" w:rsidRPr="00F12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Times New Roman"/>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1631"/>
    <w:multiLevelType w:val="hybridMultilevel"/>
    <w:tmpl w:val="1CBEECA2"/>
    <w:lvl w:ilvl="0" w:tplc="A4083874">
      <w:start w:val="3"/>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7567B"/>
    <w:multiLevelType w:val="hybridMultilevel"/>
    <w:tmpl w:val="C9C4FC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DB6868"/>
    <w:multiLevelType w:val="multilevel"/>
    <w:tmpl w:val="3C423E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3A678E1"/>
    <w:multiLevelType w:val="hybridMultilevel"/>
    <w:tmpl w:val="2340CF20"/>
    <w:lvl w:ilvl="0" w:tplc="3FA2A40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1C1A76"/>
    <w:multiLevelType w:val="hybridMultilevel"/>
    <w:tmpl w:val="CB96D516"/>
    <w:lvl w:ilvl="0" w:tplc="3FA2A4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CF0FA4"/>
    <w:multiLevelType w:val="hybridMultilevel"/>
    <w:tmpl w:val="224872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C21F6E"/>
    <w:multiLevelType w:val="hybridMultilevel"/>
    <w:tmpl w:val="FD7A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16083"/>
    <w:multiLevelType w:val="hybridMultilevel"/>
    <w:tmpl w:val="3D0EB9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0"/>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A5"/>
    <w:rsid w:val="00070887"/>
    <w:rsid w:val="001E2AE7"/>
    <w:rsid w:val="00231CA5"/>
    <w:rsid w:val="0027512E"/>
    <w:rsid w:val="005503BA"/>
    <w:rsid w:val="005F3B34"/>
    <w:rsid w:val="0095719C"/>
    <w:rsid w:val="00971B87"/>
    <w:rsid w:val="00A5222C"/>
    <w:rsid w:val="00A832F3"/>
    <w:rsid w:val="00BD732B"/>
    <w:rsid w:val="00F12F7A"/>
    <w:rsid w:val="00F7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184E7-2163-4B0A-9AA7-D2508E78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CA5"/>
  </w:style>
  <w:style w:type="paragraph" w:styleId="Heading1">
    <w:name w:val="heading 1"/>
    <w:basedOn w:val="Normal"/>
    <w:next w:val="Normal"/>
    <w:link w:val="Heading1Char"/>
    <w:uiPriority w:val="9"/>
    <w:qFormat/>
    <w:rsid w:val="005503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1C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73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1CA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3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1CA5"/>
    <w:pPr>
      <w:ind w:left="720"/>
      <w:contextualSpacing/>
    </w:pPr>
  </w:style>
  <w:style w:type="character" w:styleId="Hyperlink">
    <w:name w:val="Hyperlink"/>
    <w:basedOn w:val="DefaultParagraphFont"/>
    <w:uiPriority w:val="99"/>
    <w:unhideWhenUsed/>
    <w:rsid w:val="00BD732B"/>
    <w:rPr>
      <w:color w:val="0000FF"/>
      <w:u w:val="single"/>
    </w:rPr>
  </w:style>
  <w:style w:type="character" w:customStyle="1" w:styleId="Heading3Char">
    <w:name w:val="Heading 3 Char"/>
    <w:basedOn w:val="DefaultParagraphFont"/>
    <w:link w:val="Heading3"/>
    <w:uiPriority w:val="9"/>
    <w:rsid w:val="00BD732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D732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7512E"/>
    <w:rPr>
      <w:sz w:val="16"/>
      <w:szCs w:val="16"/>
    </w:rPr>
  </w:style>
  <w:style w:type="paragraph" w:styleId="CommentText">
    <w:name w:val="annotation text"/>
    <w:basedOn w:val="Normal"/>
    <w:link w:val="CommentTextChar"/>
    <w:uiPriority w:val="99"/>
    <w:unhideWhenUsed/>
    <w:rsid w:val="0027512E"/>
    <w:pPr>
      <w:spacing w:line="240" w:lineRule="auto"/>
    </w:pPr>
    <w:rPr>
      <w:sz w:val="20"/>
      <w:szCs w:val="20"/>
    </w:rPr>
  </w:style>
  <w:style w:type="character" w:customStyle="1" w:styleId="CommentTextChar">
    <w:name w:val="Comment Text Char"/>
    <w:basedOn w:val="DefaultParagraphFont"/>
    <w:link w:val="CommentText"/>
    <w:uiPriority w:val="99"/>
    <w:rsid w:val="0027512E"/>
    <w:rPr>
      <w:sz w:val="20"/>
      <w:szCs w:val="20"/>
    </w:rPr>
  </w:style>
  <w:style w:type="character" w:styleId="Strong">
    <w:name w:val="Strong"/>
    <w:basedOn w:val="DefaultParagraphFont"/>
    <w:uiPriority w:val="22"/>
    <w:qFormat/>
    <w:rsid w:val="0027512E"/>
    <w:rPr>
      <w:b/>
      <w:bCs/>
    </w:rPr>
  </w:style>
  <w:style w:type="character" w:styleId="Emphasis">
    <w:name w:val="Emphasis"/>
    <w:basedOn w:val="DefaultParagraphFont"/>
    <w:uiPriority w:val="20"/>
    <w:qFormat/>
    <w:rsid w:val="0027512E"/>
    <w:rPr>
      <w:i/>
      <w:iCs/>
    </w:rPr>
  </w:style>
  <w:style w:type="paragraph" w:styleId="BalloonText">
    <w:name w:val="Balloon Text"/>
    <w:basedOn w:val="Normal"/>
    <w:link w:val="BalloonTextChar"/>
    <w:uiPriority w:val="99"/>
    <w:semiHidden/>
    <w:unhideWhenUsed/>
    <w:rsid w:val="00275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12E"/>
    <w:rPr>
      <w:rFonts w:ascii="Segoe UI" w:hAnsi="Segoe UI" w:cs="Segoe UI"/>
      <w:sz w:val="18"/>
      <w:szCs w:val="18"/>
    </w:rPr>
  </w:style>
  <w:style w:type="character" w:customStyle="1" w:styleId="Heading1Char">
    <w:name w:val="Heading 1 Char"/>
    <w:basedOn w:val="DefaultParagraphFont"/>
    <w:link w:val="Heading1"/>
    <w:uiPriority w:val="9"/>
    <w:rsid w:val="005503B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u.edu/coronavirus/return/min-requirements.html" TargetMode="External"/><Relationship Id="rId3" Type="http://schemas.openxmlformats.org/officeDocument/2006/relationships/settings" Target="settings.xml"/><Relationship Id="rId7" Type="http://schemas.openxmlformats.org/officeDocument/2006/relationships/hyperlink" Target="https://www.cmu.edu/coronavirus/students/tartans-responsibili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IDstudentactivities@andrew.cmu.edu" TargetMode="External"/><Relationship Id="rId5" Type="http://schemas.openxmlformats.org/officeDocument/2006/relationships/hyperlink" Target="mailto:COVIDstudentactivities@andrew.cm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Vaughan</dc:creator>
  <cp:keywords/>
  <dc:description/>
  <cp:lastModifiedBy>Mandi L Semple</cp:lastModifiedBy>
  <cp:revision>2</cp:revision>
  <dcterms:created xsi:type="dcterms:W3CDTF">2020-09-04T12:10:00Z</dcterms:created>
  <dcterms:modified xsi:type="dcterms:W3CDTF">2020-09-04T12:10:00Z</dcterms:modified>
</cp:coreProperties>
</file>