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666" w:rsidRDefault="008F7666" w:rsidP="008F7666">
      <w:pPr>
        <w:pStyle w:val="BodyText"/>
        <w:kinsoku w:val="0"/>
        <w:overflowPunct w:val="0"/>
        <w:spacing w:line="225" w:lineRule="exact"/>
        <w:ind w:left="72"/>
      </w:pPr>
      <w:bookmarkStart w:id="0" w:name="_GoBack"/>
      <w:bookmarkEnd w:id="0"/>
      <w:r>
        <w:rPr>
          <w:b/>
          <w:bCs/>
        </w:rPr>
        <w:t xml:space="preserve">To: </w:t>
      </w:r>
      <w:r>
        <w:t>Student</w:t>
      </w:r>
    </w:p>
    <w:p w:rsidR="008F7666" w:rsidRDefault="008F7666" w:rsidP="008F7666">
      <w:pPr>
        <w:pStyle w:val="BodyText"/>
        <w:kinsoku w:val="0"/>
        <w:overflowPunct w:val="0"/>
        <w:ind w:left="72"/>
      </w:pPr>
      <w:r>
        <w:rPr>
          <w:b/>
          <w:bCs/>
        </w:rPr>
        <w:t xml:space="preserve">From: </w:t>
      </w:r>
      <w:r>
        <w:t>Manager</w:t>
      </w:r>
    </w:p>
    <w:p w:rsidR="008F7666" w:rsidRDefault="008F7666" w:rsidP="008F7666">
      <w:pPr>
        <w:pStyle w:val="BodyText"/>
        <w:kinsoku w:val="0"/>
        <w:overflowPunct w:val="0"/>
        <w:ind w:left="72"/>
      </w:pPr>
      <w:r>
        <w:rPr>
          <w:b/>
          <w:bCs/>
        </w:rPr>
        <w:t xml:space="preserve">Sample Subject: </w:t>
      </w:r>
      <w:r>
        <w:t xml:space="preserve">Confirmation of Student </w:t>
      </w:r>
      <w:r w:rsidR="00C03D0D">
        <w:t xml:space="preserve">Remote </w:t>
      </w:r>
      <w:r>
        <w:t>Position</w:t>
      </w:r>
      <w:r w:rsidR="00C03D0D">
        <w:t xml:space="preserve"> with Contingency Language</w:t>
      </w:r>
    </w:p>
    <w:p w:rsidR="008F7666" w:rsidRDefault="008F7666" w:rsidP="008F7666">
      <w:pPr>
        <w:pStyle w:val="BodyText"/>
        <w:kinsoku w:val="0"/>
        <w:overflowPunct w:val="0"/>
        <w:spacing w:before="8"/>
        <w:rPr>
          <w:sz w:val="19"/>
          <w:szCs w:val="19"/>
        </w:rPr>
      </w:pPr>
    </w:p>
    <w:p w:rsidR="008F7666" w:rsidRDefault="008F7666" w:rsidP="00D67388"/>
    <w:p w:rsidR="008F7666" w:rsidRPr="00733A00" w:rsidRDefault="002B6E63" w:rsidP="00D67388">
      <w:r w:rsidRPr="00733A00">
        <w:t>Dear &lt;Student Name&gt;,</w:t>
      </w:r>
    </w:p>
    <w:p w:rsidR="008F7666" w:rsidRPr="00733A00" w:rsidRDefault="008F7666" w:rsidP="0031644C">
      <w:pPr>
        <w:spacing w:line="240" w:lineRule="auto"/>
      </w:pPr>
      <w:r w:rsidRPr="00733A00">
        <w:t>Congratulations! This email confirms that you will begin serving as the &lt;Position Title&gt; within the &lt;Hiring Department&gt;, effective &lt;Date&gt;. This position will end on or before &lt;Date&gt;. Your rate of pay will be &lt;$&gt; hourly, and we expect that you will be working &lt;hours or range&gt; hours per week. You will need to track and report the number of hours you work in Workday. &lt;The department may clarify when weekly/biweekly hours should be submitted for approval.&gt;</w:t>
      </w:r>
      <w:r w:rsidR="0031644C" w:rsidRPr="00733A00">
        <w:t xml:space="preserve"> </w:t>
      </w:r>
    </w:p>
    <w:p w:rsidR="0031644C" w:rsidRPr="004B0C49" w:rsidRDefault="0031644C" w:rsidP="00733A00">
      <w:pPr>
        <w:spacing w:line="240" w:lineRule="auto"/>
      </w:pPr>
      <w:r w:rsidRPr="00733A00">
        <w:t>If you are receiving a higher rate of pay due to a higher local/state minimum wage as a remote worker and move back to Pittsburgh, your rate of pay will be adjusted back to an equivalent Pittsburgh based hourly</w:t>
      </w:r>
      <w:r w:rsidR="004B0C49">
        <w:t xml:space="preserve"> rate of &lt;$Rate&gt;.</w:t>
      </w:r>
      <w:r w:rsidR="00733A00">
        <w:t xml:space="preserve"> </w:t>
      </w:r>
      <w:r w:rsidR="004B0C49" w:rsidRPr="00B53D6F">
        <w:rPr>
          <w:rFonts w:cstheme="minorHAnsi"/>
        </w:rPr>
        <w:t>This offer is contingent on you being physically present in the U.S. with appropriate visa status and work authorization</w:t>
      </w:r>
      <w:r w:rsidR="004B0C49" w:rsidRPr="00B53D6F">
        <w:rPr>
          <w:rFonts w:cstheme="minorHAnsi"/>
          <w:spacing w:val="-7"/>
        </w:rPr>
        <w:t xml:space="preserve"> </w:t>
      </w:r>
      <w:r w:rsidR="004B0C49" w:rsidRPr="00B53D6F">
        <w:rPr>
          <w:rFonts w:cstheme="minorHAnsi"/>
        </w:rPr>
        <w:t>when</w:t>
      </w:r>
      <w:r w:rsidR="004B0C49" w:rsidRPr="00B53D6F">
        <w:rPr>
          <w:rFonts w:cstheme="minorHAnsi"/>
          <w:spacing w:val="-7"/>
        </w:rPr>
        <w:t xml:space="preserve"> </w:t>
      </w:r>
      <w:r w:rsidR="004B0C49" w:rsidRPr="00B53D6F">
        <w:rPr>
          <w:rFonts w:cstheme="minorHAnsi"/>
        </w:rPr>
        <w:t>this</w:t>
      </w:r>
      <w:r w:rsidR="004B0C49" w:rsidRPr="00B53D6F">
        <w:rPr>
          <w:rFonts w:cstheme="minorHAnsi"/>
          <w:spacing w:val="-6"/>
        </w:rPr>
        <w:t xml:space="preserve"> </w:t>
      </w:r>
      <w:r w:rsidR="004B0C49" w:rsidRPr="00B53D6F">
        <w:rPr>
          <w:rFonts w:cstheme="minorHAnsi"/>
        </w:rPr>
        <w:t>position</w:t>
      </w:r>
      <w:r w:rsidR="004B0C49" w:rsidRPr="00B53D6F">
        <w:rPr>
          <w:rFonts w:cstheme="minorHAnsi"/>
          <w:spacing w:val="-7"/>
        </w:rPr>
        <w:t xml:space="preserve"> </w:t>
      </w:r>
      <w:r w:rsidR="004B0C49" w:rsidRPr="00B53D6F">
        <w:rPr>
          <w:rFonts w:cstheme="minorHAnsi"/>
        </w:rPr>
        <w:t>commences</w:t>
      </w:r>
      <w:r w:rsidR="004B0C49" w:rsidRPr="00B53D6F">
        <w:rPr>
          <w:rFonts w:cstheme="minorHAnsi"/>
          <w:spacing w:val="-6"/>
        </w:rPr>
        <w:t xml:space="preserve"> </w:t>
      </w:r>
      <w:r w:rsidR="004B0C49" w:rsidRPr="00B53D6F">
        <w:rPr>
          <w:rFonts w:cstheme="minorHAnsi"/>
        </w:rPr>
        <w:t>and</w:t>
      </w:r>
      <w:r w:rsidR="004B0C49" w:rsidRPr="00B53D6F">
        <w:rPr>
          <w:rFonts w:cstheme="minorHAnsi"/>
          <w:spacing w:val="-7"/>
        </w:rPr>
        <w:t xml:space="preserve"> </w:t>
      </w:r>
      <w:r w:rsidR="004B0C49" w:rsidRPr="00B53D6F">
        <w:rPr>
          <w:rFonts w:cstheme="minorHAnsi"/>
        </w:rPr>
        <w:t>for</w:t>
      </w:r>
      <w:r w:rsidR="004B0C49" w:rsidRPr="00B53D6F">
        <w:rPr>
          <w:rFonts w:cstheme="minorHAnsi"/>
          <w:spacing w:val="-8"/>
        </w:rPr>
        <w:t xml:space="preserve"> </w:t>
      </w:r>
      <w:r w:rsidR="004B0C49" w:rsidRPr="00B53D6F">
        <w:rPr>
          <w:rFonts w:cstheme="minorHAnsi"/>
        </w:rPr>
        <w:t>the</w:t>
      </w:r>
      <w:r w:rsidR="004B0C49" w:rsidRPr="00B53D6F">
        <w:rPr>
          <w:rFonts w:cstheme="minorHAnsi"/>
          <w:spacing w:val="-6"/>
        </w:rPr>
        <w:t xml:space="preserve"> </w:t>
      </w:r>
      <w:r w:rsidR="004B0C49" w:rsidRPr="00B53D6F">
        <w:rPr>
          <w:rFonts w:cstheme="minorHAnsi"/>
        </w:rPr>
        <w:t>duration</w:t>
      </w:r>
      <w:r w:rsidR="004B0C49" w:rsidRPr="00B53D6F">
        <w:rPr>
          <w:rFonts w:cstheme="minorHAnsi"/>
          <w:spacing w:val="-7"/>
        </w:rPr>
        <w:t xml:space="preserve"> </w:t>
      </w:r>
      <w:r w:rsidR="004B0C49" w:rsidRPr="00B53D6F">
        <w:rPr>
          <w:rFonts w:cstheme="minorHAnsi"/>
        </w:rPr>
        <w:t>of</w:t>
      </w:r>
      <w:r w:rsidR="004B0C49" w:rsidRPr="00B53D6F">
        <w:rPr>
          <w:rFonts w:cstheme="minorHAnsi"/>
          <w:spacing w:val="-7"/>
        </w:rPr>
        <w:t xml:space="preserve"> </w:t>
      </w:r>
      <w:r w:rsidR="004B0C49" w:rsidRPr="00B53D6F">
        <w:rPr>
          <w:rFonts w:cstheme="minorHAnsi"/>
        </w:rPr>
        <w:t>the</w:t>
      </w:r>
      <w:r w:rsidR="004B0C49" w:rsidRPr="00B53D6F">
        <w:rPr>
          <w:rFonts w:cstheme="minorHAnsi"/>
          <w:spacing w:val="-9"/>
        </w:rPr>
        <w:t xml:space="preserve"> </w:t>
      </w:r>
      <w:r w:rsidR="00C11F80" w:rsidRPr="00B53D6F">
        <w:rPr>
          <w:rFonts w:cstheme="minorHAnsi"/>
          <w:spacing w:val="-9"/>
        </w:rPr>
        <w:t xml:space="preserve">remote </w:t>
      </w:r>
      <w:r w:rsidR="004B0C49" w:rsidRPr="00B53D6F">
        <w:rPr>
          <w:rFonts w:cstheme="minorHAnsi"/>
        </w:rPr>
        <w:t>work</w:t>
      </w:r>
      <w:r w:rsidR="004B0C49" w:rsidRPr="00B53D6F">
        <w:rPr>
          <w:rFonts w:cstheme="minorHAnsi"/>
          <w:spacing w:val="-6"/>
        </w:rPr>
        <w:t xml:space="preserve"> </w:t>
      </w:r>
      <w:r w:rsidR="004B0C49" w:rsidRPr="00B53D6F">
        <w:rPr>
          <w:rFonts w:cstheme="minorHAnsi"/>
        </w:rPr>
        <w:t>performed.</w:t>
      </w:r>
      <w:r w:rsidR="004B0C49" w:rsidRPr="00B53D6F">
        <w:rPr>
          <w:rFonts w:cstheme="minorHAnsi"/>
          <w:spacing w:val="-9"/>
        </w:rPr>
        <w:t xml:space="preserve"> </w:t>
      </w:r>
    </w:p>
    <w:p w:rsidR="008F7666" w:rsidRPr="00B53D6F" w:rsidRDefault="00C11F80" w:rsidP="00733A00">
      <w:pPr>
        <w:spacing w:line="240" w:lineRule="auto"/>
        <w:rPr>
          <w:rFonts w:cstheme="minorHAnsi"/>
        </w:rPr>
      </w:pPr>
      <w:r w:rsidRPr="00B53D6F">
        <w:rPr>
          <w:rFonts w:cstheme="minorHAnsi"/>
        </w:rPr>
        <w:t>Th</w:t>
      </w:r>
      <w:r w:rsidR="00F64819" w:rsidRPr="00B53D6F">
        <w:rPr>
          <w:rFonts w:cstheme="minorHAnsi"/>
        </w:rPr>
        <w:t xml:space="preserve">is remote arrangement is limited to </w:t>
      </w:r>
      <w:r w:rsidRPr="00B53D6F">
        <w:rPr>
          <w:rFonts w:cstheme="minorHAnsi"/>
        </w:rPr>
        <w:t>this academic year</w:t>
      </w:r>
      <w:r w:rsidR="00F64819" w:rsidRPr="00B53D6F">
        <w:rPr>
          <w:rFonts w:cstheme="minorHAnsi"/>
        </w:rPr>
        <w:t xml:space="preserve"> to provide flexibility for </w:t>
      </w:r>
      <w:r w:rsidR="00B53D6F" w:rsidRPr="00B53D6F">
        <w:rPr>
          <w:rFonts w:cstheme="minorHAnsi"/>
        </w:rPr>
        <w:t>any continuing</w:t>
      </w:r>
      <w:r w:rsidR="008F7666" w:rsidRPr="00B53D6F">
        <w:rPr>
          <w:rFonts w:cstheme="minorHAnsi"/>
        </w:rPr>
        <w:t xml:space="preserve"> COVID-19</w:t>
      </w:r>
      <w:r w:rsidR="00F64819" w:rsidRPr="00B53D6F">
        <w:rPr>
          <w:rFonts w:cstheme="minorHAnsi"/>
        </w:rPr>
        <w:t xml:space="preserve"> </w:t>
      </w:r>
      <w:r w:rsidR="007A6A81" w:rsidRPr="00B53D6F">
        <w:rPr>
          <w:rFonts w:cstheme="minorHAnsi"/>
        </w:rPr>
        <w:t xml:space="preserve">considerations </w:t>
      </w:r>
      <w:r w:rsidR="00F64819" w:rsidRPr="00B53D6F">
        <w:rPr>
          <w:rFonts w:cstheme="minorHAnsi"/>
        </w:rPr>
        <w:t xml:space="preserve">or </w:t>
      </w:r>
      <w:r w:rsidR="008F7666" w:rsidRPr="00B53D6F">
        <w:rPr>
          <w:rFonts w:cstheme="minorHAnsi"/>
        </w:rPr>
        <w:t>uncertainties</w:t>
      </w:r>
      <w:r w:rsidR="00F64819" w:rsidRPr="00B53D6F">
        <w:rPr>
          <w:rFonts w:cstheme="minorHAnsi"/>
        </w:rPr>
        <w:t>.</w:t>
      </w:r>
      <w:r w:rsidR="008F7666" w:rsidRPr="00B53D6F">
        <w:rPr>
          <w:rFonts w:cstheme="minorHAnsi"/>
        </w:rPr>
        <w:t xml:space="preserve"> As a result, this offer is contingent upon a number of variables, including but not limited to whether this position will be needed for the full term referenced above, and whether your role involves work that must be performed in-person or can </w:t>
      </w:r>
      <w:r w:rsidR="00F64819" w:rsidRPr="00B53D6F">
        <w:rPr>
          <w:rFonts w:cstheme="minorHAnsi"/>
        </w:rPr>
        <w:t xml:space="preserve">continue to </w:t>
      </w:r>
      <w:r w:rsidR="008F7666" w:rsidRPr="00B53D6F">
        <w:rPr>
          <w:rFonts w:cstheme="minorHAnsi"/>
        </w:rPr>
        <w:t xml:space="preserve">be performed remotely. If at any point in the academic year we are unable to continue </w:t>
      </w:r>
      <w:r w:rsidR="004B0C49" w:rsidRPr="00B53D6F">
        <w:rPr>
          <w:rFonts w:cstheme="minorHAnsi"/>
        </w:rPr>
        <w:t>this position remotely such that you would nee</w:t>
      </w:r>
      <w:r w:rsidRPr="00B53D6F">
        <w:rPr>
          <w:rFonts w:cstheme="minorHAnsi"/>
        </w:rPr>
        <w:t>d to perform this role in person, or suc</w:t>
      </w:r>
      <w:r w:rsidR="00F64819" w:rsidRPr="00B53D6F">
        <w:rPr>
          <w:rFonts w:cstheme="minorHAnsi"/>
        </w:rPr>
        <w:t xml:space="preserve">h that the department can no longer fund the position, </w:t>
      </w:r>
      <w:r w:rsidR="00A60B1E" w:rsidRPr="00B53D6F">
        <w:rPr>
          <w:rFonts w:cstheme="minorHAnsi"/>
        </w:rPr>
        <w:t>you may be required to work in-person on campus and/or your employment could be terminated</w:t>
      </w:r>
      <w:r w:rsidR="007A6A81" w:rsidRPr="00B53D6F">
        <w:rPr>
          <w:rFonts w:cstheme="minorHAnsi"/>
        </w:rPr>
        <w:t>.</w:t>
      </w:r>
    </w:p>
    <w:p w:rsidR="008F7666" w:rsidRPr="00733A00" w:rsidRDefault="008F7666" w:rsidP="0031644C">
      <w:pPr>
        <w:spacing w:line="240" w:lineRule="auto"/>
        <w:rPr>
          <w:color w:val="000000"/>
        </w:rPr>
      </w:pPr>
      <w:r w:rsidRPr="00733A00">
        <w:t xml:space="preserve">General student employment information can be found at the </w:t>
      </w:r>
      <w:hyperlink r:id="rId4" w:history="1">
        <w:r w:rsidRPr="00733A00">
          <w:rPr>
            <w:color w:val="3F3FAA"/>
            <w:u w:val="single"/>
          </w:rPr>
          <w:t>Career and Professional Development</w:t>
        </w:r>
      </w:hyperlink>
      <w:r w:rsidRPr="00733A00">
        <w:rPr>
          <w:color w:val="3F3FAA"/>
        </w:rPr>
        <w:t xml:space="preserve"> </w:t>
      </w:r>
      <w:hyperlink r:id="rId5" w:history="1">
        <w:r w:rsidRPr="00733A00">
          <w:rPr>
            <w:color w:val="3F3FAA"/>
            <w:u w:val="single"/>
          </w:rPr>
          <w:t>Center website</w:t>
        </w:r>
      </w:hyperlink>
      <w:r w:rsidR="00D67388" w:rsidRPr="00733A00">
        <w:rPr>
          <w:color w:val="000000"/>
        </w:rPr>
        <w:t>.</w:t>
      </w:r>
    </w:p>
    <w:p w:rsidR="008F7666" w:rsidRPr="00733A00" w:rsidRDefault="008F7666" w:rsidP="0031644C">
      <w:pPr>
        <w:spacing w:line="240" w:lineRule="auto"/>
      </w:pPr>
      <w:r w:rsidRPr="00733A00">
        <w:t>Thank you for your &lt;continued&gt; service. We are looking forward to your contributions to the department and to Carnegie Mellon in this student position.</w:t>
      </w:r>
    </w:p>
    <w:p w:rsidR="008F7666" w:rsidRPr="00733A00" w:rsidRDefault="008F7666" w:rsidP="0031644C">
      <w:pPr>
        <w:spacing w:line="240" w:lineRule="auto"/>
      </w:pPr>
    </w:p>
    <w:p w:rsidR="008F7666" w:rsidRPr="00733A00" w:rsidRDefault="008F7666" w:rsidP="0031644C">
      <w:pPr>
        <w:spacing w:line="240" w:lineRule="auto"/>
      </w:pPr>
      <w:r w:rsidRPr="00733A00">
        <w:t>Sincerely,</w:t>
      </w:r>
    </w:p>
    <w:p w:rsidR="008F7666" w:rsidRPr="00733A00" w:rsidRDefault="008F7666" w:rsidP="0031644C">
      <w:pPr>
        <w:spacing w:line="240" w:lineRule="auto"/>
      </w:pPr>
    </w:p>
    <w:p w:rsidR="008F7666" w:rsidRPr="00733A00" w:rsidRDefault="008F7666" w:rsidP="0031644C">
      <w:pPr>
        <w:spacing w:line="240" w:lineRule="auto"/>
      </w:pPr>
      <w:r w:rsidRPr="00733A00">
        <w:t>&lt;Manager&gt;</w:t>
      </w:r>
    </w:p>
    <w:p w:rsidR="00EE2064" w:rsidRPr="00733A00" w:rsidRDefault="00EE2064" w:rsidP="0031644C">
      <w:pPr>
        <w:spacing w:line="240" w:lineRule="auto"/>
        <w:rPr>
          <w:rFonts w:cstheme="minorHAnsi"/>
        </w:rPr>
      </w:pPr>
      <w:r w:rsidRPr="00733A00">
        <w:rPr>
          <w:rFonts w:cstheme="minorHAnsi"/>
        </w:rPr>
        <w:tab/>
      </w:r>
      <w:r w:rsidRPr="00733A00">
        <w:rPr>
          <w:rFonts w:cstheme="minorHAnsi"/>
        </w:rPr>
        <w:tab/>
      </w:r>
      <w:r w:rsidRPr="00733A00">
        <w:rPr>
          <w:rFonts w:cstheme="minorHAnsi"/>
        </w:rPr>
        <w:tab/>
      </w:r>
      <w:r w:rsidRPr="00733A00">
        <w:rPr>
          <w:rFonts w:cstheme="minorHAnsi"/>
        </w:rPr>
        <w:tab/>
      </w:r>
    </w:p>
    <w:p w:rsidR="00EE2064" w:rsidRPr="00733A00" w:rsidRDefault="00EE2064" w:rsidP="0031644C">
      <w:pPr>
        <w:spacing w:line="240" w:lineRule="auto"/>
        <w:rPr>
          <w:rFonts w:cstheme="minorHAnsi"/>
        </w:rPr>
      </w:pPr>
      <w:r w:rsidRPr="00733A00">
        <w:rPr>
          <w:rFonts w:cstheme="minorHAnsi"/>
        </w:rPr>
        <w:t xml:space="preserve">     </w:t>
      </w:r>
    </w:p>
    <w:p w:rsidR="00312817" w:rsidRPr="00733A00" w:rsidRDefault="00312817" w:rsidP="0031644C">
      <w:pPr>
        <w:spacing w:line="240" w:lineRule="auto"/>
      </w:pPr>
    </w:p>
    <w:sectPr w:rsidR="00312817" w:rsidRPr="00733A00" w:rsidSect="00EE2064">
      <w:pgSz w:w="12240" w:h="15840"/>
      <w:pgMar w:top="820" w:right="9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064"/>
    <w:rsid w:val="002B6E63"/>
    <w:rsid w:val="00312817"/>
    <w:rsid w:val="0031644C"/>
    <w:rsid w:val="004B0C49"/>
    <w:rsid w:val="006C7D29"/>
    <w:rsid w:val="00733A00"/>
    <w:rsid w:val="007A6A81"/>
    <w:rsid w:val="008F7666"/>
    <w:rsid w:val="00A60B1E"/>
    <w:rsid w:val="00A85329"/>
    <w:rsid w:val="00B53D6F"/>
    <w:rsid w:val="00C03D0D"/>
    <w:rsid w:val="00C11F80"/>
    <w:rsid w:val="00CF65AE"/>
    <w:rsid w:val="00D67388"/>
    <w:rsid w:val="00E31875"/>
    <w:rsid w:val="00EE2064"/>
    <w:rsid w:val="00F6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20B55-FFEF-427D-846A-EEBED35B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2064"/>
    <w:pPr>
      <w:widowControl w:val="0"/>
      <w:autoSpaceDE w:val="0"/>
      <w:autoSpaceDN w:val="0"/>
      <w:spacing w:after="0" w:line="240" w:lineRule="auto"/>
    </w:pPr>
    <w:rPr>
      <w:rFonts w:ascii="Calibri" w:eastAsia="Calibri" w:hAnsi="Calibri" w:cs="Calibri"/>
      <w:i/>
      <w:u w:val="single" w:color="000000"/>
      <w:lang w:bidi="en-US"/>
    </w:rPr>
  </w:style>
  <w:style w:type="character" w:customStyle="1" w:styleId="BodyTextChar">
    <w:name w:val="Body Text Char"/>
    <w:basedOn w:val="DefaultParagraphFont"/>
    <w:link w:val="BodyText"/>
    <w:uiPriority w:val="1"/>
    <w:rsid w:val="00EE2064"/>
    <w:rPr>
      <w:rFonts w:ascii="Calibri" w:eastAsia="Calibri" w:hAnsi="Calibri" w:cs="Calibri"/>
      <w:i/>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51427">
      <w:bodyDiv w:val="1"/>
      <w:marLeft w:val="0"/>
      <w:marRight w:val="0"/>
      <w:marTop w:val="0"/>
      <w:marBottom w:val="0"/>
      <w:divBdr>
        <w:top w:val="none" w:sz="0" w:space="0" w:color="auto"/>
        <w:left w:val="none" w:sz="0" w:space="0" w:color="auto"/>
        <w:bottom w:val="none" w:sz="0" w:space="0" w:color="auto"/>
        <w:right w:val="none" w:sz="0" w:space="0" w:color="auto"/>
      </w:divBdr>
    </w:div>
    <w:div w:id="21079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mu.edu/career/students-and-alumni/find-a-job-or-internship/on-campus-employment-for-students.html" TargetMode="External"/><Relationship Id="rId4" Type="http://schemas.openxmlformats.org/officeDocument/2006/relationships/hyperlink" Target="https://www.cmu.edu/career/students-and-alumni/find-a-job-or-internship/on-campus-employment-for-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Pati Kravetz</dc:creator>
  <cp:keywords/>
  <dc:description/>
  <cp:lastModifiedBy>Paula Drelick</cp:lastModifiedBy>
  <cp:revision>2</cp:revision>
  <dcterms:created xsi:type="dcterms:W3CDTF">2021-04-28T13:54:00Z</dcterms:created>
  <dcterms:modified xsi:type="dcterms:W3CDTF">2021-04-28T13:54:00Z</dcterms:modified>
</cp:coreProperties>
</file>