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A860" w14:textId="457434B4" w:rsidR="00645676" w:rsidRPr="00FF67B7" w:rsidRDefault="008B297F" w:rsidP="00645676">
      <w:pPr>
        <w:jc w:val="center"/>
        <w:rPr>
          <w:b/>
          <w:bCs/>
          <w:sz w:val="28"/>
          <w:szCs w:val="28"/>
        </w:rPr>
      </w:pPr>
      <w:r>
        <w:rPr>
          <w:b/>
          <w:bCs/>
          <w:sz w:val="28"/>
          <w:szCs w:val="28"/>
        </w:rPr>
        <w:t xml:space="preserve">Syllabus for </w:t>
      </w:r>
      <w:r w:rsidR="00740A75">
        <w:rPr>
          <w:b/>
          <w:bCs/>
          <w:sz w:val="28"/>
          <w:szCs w:val="28"/>
        </w:rPr>
        <w:t>Applied Cell and Molecular Biology</w:t>
      </w:r>
      <w:r w:rsidR="00645676" w:rsidRPr="00FF67B7">
        <w:rPr>
          <w:b/>
          <w:bCs/>
          <w:sz w:val="28"/>
          <w:szCs w:val="28"/>
        </w:rPr>
        <w:t xml:space="preserve"> (03-</w:t>
      </w:r>
      <w:r w:rsidR="00740A75">
        <w:rPr>
          <w:b/>
          <w:bCs/>
          <w:sz w:val="28"/>
          <w:szCs w:val="28"/>
        </w:rPr>
        <w:t>709</w:t>
      </w:r>
      <w:r w:rsidR="00645676" w:rsidRPr="00FF67B7">
        <w:rPr>
          <w:b/>
          <w:bCs/>
          <w:sz w:val="28"/>
          <w:szCs w:val="28"/>
        </w:rPr>
        <w:t>)</w:t>
      </w:r>
    </w:p>
    <w:p w14:paraId="4E9045EA" w14:textId="103AEDED" w:rsidR="00645676" w:rsidRPr="002B6DBA" w:rsidRDefault="00740A75">
      <w:pPr>
        <w:jc w:val="center"/>
        <w:rPr>
          <w:bCs/>
        </w:rPr>
      </w:pPr>
      <w:r>
        <w:rPr>
          <w:bCs/>
        </w:rPr>
        <w:t>Fall 20</w:t>
      </w:r>
      <w:r w:rsidR="00691536">
        <w:rPr>
          <w:bCs/>
        </w:rPr>
        <w:t>2</w:t>
      </w:r>
      <w:r w:rsidR="004B7668">
        <w:rPr>
          <w:bCs/>
        </w:rPr>
        <w:t>4</w:t>
      </w:r>
    </w:p>
    <w:p w14:paraId="0FD6F016" w14:textId="77777777" w:rsidR="00645676" w:rsidRDefault="00645676">
      <w:pPr>
        <w:rPr>
          <w:bCs/>
        </w:rPr>
      </w:pPr>
    </w:p>
    <w:p w14:paraId="00478E6C" w14:textId="2DD8F55D" w:rsidR="002F33CD" w:rsidRPr="00F975F5" w:rsidRDefault="002F33CD" w:rsidP="000A6A3B">
      <w:pPr>
        <w:jc w:val="both"/>
        <w:rPr>
          <w:bCs/>
          <w:i/>
        </w:rPr>
      </w:pPr>
      <w:r w:rsidRPr="00F975F5">
        <w:rPr>
          <w:bCs/>
          <w:i/>
        </w:rPr>
        <w:t>“Critique is not some peripheral feature of science, but rather is core to its practice, and without [it], the construction of reliable knowledge would be impossible.”</w:t>
      </w:r>
    </w:p>
    <w:p w14:paraId="542F7F01" w14:textId="77777777" w:rsidR="002F33CD" w:rsidRDefault="002F33CD" w:rsidP="000A6A3B">
      <w:pPr>
        <w:jc w:val="both"/>
        <w:rPr>
          <w:bCs/>
        </w:rPr>
      </w:pPr>
      <w:r>
        <w:rPr>
          <w:bCs/>
        </w:rPr>
        <w:tab/>
      </w:r>
      <w:r>
        <w:rPr>
          <w:bCs/>
        </w:rPr>
        <w:tab/>
      </w:r>
      <w:r>
        <w:rPr>
          <w:bCs/>
        </w:rPr>
        <w:tab/>
      </w:r>
      <w:r>
        <w:rPr>
          <w:bCs/>
        </w:rPr>
        <w:tab/>
      </w:r>
      <w:r>
        <w:rPr>
          <w:bCs/>
        </w:rPr>
        <w:tab/>
      </w:r>
      <w:r>
        <w:rPr>
          <w:bCs/>
        </w:rPr>
        <w:tab/>
      </w:r>
      <w:r>
        <w:rPr>
          <w:bCs/>
        </w:rPr>
        <w:tab/>
      </w:r>
      <w:r>
        <w:rPr>
          <w:bCs/>
        </w:rPr>
        <w:tab/>
        <w:t>- Jonathan Osborne, 2010</w:t>
      </w:r>
    </w:p>
    <w:p w14:paraId="5B6C5F3B" w14:textId="77777777" w:rsidR="00740A75" w:rsidRDefault="00740A75" w:rsidP="000A6A3B">
      <w:pPr>
        <w:jc w:val="both"/>
        <w:rPr>
          <w:b/>
          <w:bCs/>
        </w:rPr>
      </w:pPr>
    </w:p>
    <w:p w14:paraId="0F11C46F" w14:textId="58D62B69" w:rsidR="00740A75" w:rsidRDefault="00A402BA" w:rsidP="00BE51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085E02">
        <w:rPr>
          <w:b/>
          <w:bCs/>
          <w:color w:val="000000"/>
        </w:rPr>
        <w:t>Section A</w:t>
      </w:r>
      <w:r w:rsidR="00BE51C0" w:rsidRPr="00085E02">
        <w:rPr>
          <w:b/>
          <w:bCs/>
          <w:color w:val="000000"/>
        </w:rPr>
        <w:t>:</w:t>
      </w:r>
      <w:r w:rsidR="00BE51C0" w:rsidRPr="00085E02">
        <w:rPr>
          <w:b/>
          <w:bCs/>
          <w:color w:val="000000" w:themeColor="text1"/>
        </w:rPr>
        <w:t xml:space="preserve"> </w:t>
      </w:r>
      <w:r w:rsidR="00BE51C0" w:rsidRPr="00085E02">
        <w:rPr>
          <w:b/>
          <w:bCs/>
          <w:color w:val="000000" w:themeColor="text1"/>
        </w:rPr>
        <w:tab/>
      </w:r>
      <w:r w:rsidRPr="00085E02">
        <w:rPr>
          <w:b/>
          <w:bCs/>
          <w:color w:val="000000" w:themeColor="text1"/>
        </w:rPr>
        <w:tab/>
      </w:r>
      <w:r w:rsidR="007304A6" w:rsidRPr="00085E02">
        <w:t xml:space="preserve">TR </w:t>
      </w:r>
      <w:r w:rsidR="00B011DB" w:rsidRPr="00085E02">
        <w:t>2:00 – 3:20</w:t>
      </w:r>
      <w:r w:rsidR="00740A75" w:rsidRPr="00085E02">
        <w:t xml:space="preserve"> </w:t>
      </w:r>
      <w:r w:rsidR="00B011DB" w:rsidRPr="00085E02">
        <w:t>p</w:t>
      </w:r>
      <w:r w:rsidR="00740A75" w:rsidRPr="00085E02">
        <w:t>m</w:t>
      </w:r>
      <w:r w:rsidR="00DD6528" w:rsidRPr="00085E02">
        <w:t xml:space="preserve"> US Eastern Time (New York time)</w:t>
      </w:r>
      <w:r w:rsidR="00740A75" w:rsidRPr="00085E02">
        <w:t xml:space="preserve">, </w:t>
      </w:r>
      <w:r w:rsidR="007304A6" w:rsidRPr="00085E02">
        <w:t xml:space="preserve">Mellon </w:t>
      </w:r>
      <w:r w:rsidR="00B011DB" w:rsidRPr="00085E02">
        <w:t>348</w:t>
      </w:r>
    </w:p>
    <w:p w14:paraId="4D116894" w14:textId="77777777" w:rsidR="002F4018" w:rsidRDefault="002F4018"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rPr>
      </w:pPr>
    </w:p>
    <w:p w14:paraId="082FFFA7" w14:textId="76704B9B" w:rsidR="007304A6" w:rsidRDefault="00BE51C0"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B67379">
        <w:rPr>
          <w:b/>
          <w:bCs/>
          <w:color w:val="000000"/>
        </w:rPr>
        <w:t>Instructor</w:t>
      </w:r>
      <w:r w:rsidR="007304A6">
        <w:rPr>
          <w:b/>
          <w:bCs/>
          <w:color w:val="000000"/>
        </w:rPr>
        <w:t>s</w:t>
      </w:r>
      <w:r w:rsidRPr="00B67379">
        <w:rPr>
          <w:b/>
          <w:bCs/>
          <w:color w:val="000000"/>
        </w:rPr>
        <w:t>:</w:t>
      </w:r>
      <w:r>
        <w:rPr>
          <w:b/>
          <w:bCs/>
          <w:color w:val="000000" w:themeColor="text1"/>
        </w:rPr>
        <w:t xml:space="preserve"> </w:t>
      </w:r>
      <w:r>
        <w:rPr>
          <w:b/>
          <w:bCs/>
          <w:color w:val="000000" w:themeColor="text1"/>
        </w:rPr>
        <w:tab/>
      </w:r>
      <w:r w:rsidRPr="00B67379">
        <w:rPr>
          <w:b/>
          <w:color w:val="000000" w:themeColor="text1"/>
        </w:rPr>
        <w:t>DJ Brasier</w:t>
      </w:r>
      <w:r w:rsidRPr="00B67379">
        <w:rPr>
          <w:color w:val="000000" w:themeColor="text1"/>
        </w:rPr>
        <w:t>,</w:t>
      </w:r>
      <w:r>
        <w:rPr>
          <w:color w:val="000000" w:themeColor="text1"/>
        </w:rPr>
        <w:t xml:space="preserve"> </w:t>
      </w:r>
      <w:hyperlink r:id="rId7" w:history="1">
        <w:r w:rsidRPr="00935741">
          <w:rPr>
            <w:rStyle w:val="Hyperlink"/>
          </w:rPr>
          <w:t>dbrasier@cmu.edu</w:t>
        </w:r>
      </w:hyperlink>
    </w:p>
    <w:p w14:paraId="779A1C40" w14:textId="77777777" w:rsidR="007304A6" w:rsidRDefault="007304A6"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Pr>
          <w:color w:val="000000" w:themeColor="text1"/>
        </w:rPr>
        <w:tab/>
      </w:r>
      <w:r>
        <w:rPr>
          <w:color w:val="000000" w:themeColor="text1"/>
        </w:rPr>
        <w:tab/>
      </w:r>
      <w:r>
        <w:rPr>
          <w:color w:val="000000" w:themeColor="text1"/>
        </w:rPr>
        <w:tab/>
      </w:r>
      <w:r>
        <w:rPr>
          <w:b/>
          <w:bCs/>
          <w:color w:val="000000" w:themeColor="text1"/>
        </w:rPr>
        <w:t>Stephanie Wong-Noonan</w:t>
      </w:r>
      <w:r>
        <w:rPr>
          <w:color w:val="000000" w:themeColor="text1"/>
        </w:rPr>
        <w:t xml:space="preserve">, </w:t>
      </w:r>
      <w:hyperlink r:id="rId8" w:history="1">
        <w:r w:rsidRPr="008E4D38">
          <w:rPr>
            <w:rStyle w:val="Hyperlink"/>
          </w:rPr>
          <w:t>sawong@andrew.cmu.edu</w:t>
        </w:r>
      </w:hyperlink>
      <w:r>
        <w:rPr>
          <w:color w:val="000000" w:themeColor="text1"/>
        </w:rPr>
        <w:t xml:space="preserve"> </w:t>
      </w:r>
    </w:p>
    <w:p w14:paraId="3FDD3241" w14:textId="13284761" w:rsidR="007A33B0" w:rsidRDefault="007304A6"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Pr>
          <w:color w:val="000000" w:themeColor="text1"/>
        </w:rPr>
        <w:tab/>
      </w:r>
      <w:r>
        <w:rPr>
          <w:color w:val="000000" w:themeColor="text1"/>
        </w:rPr>
        <w:tab/>
      </w:r>
      <w:r>
        <w:rPr>
          <w:color w:val="000000" w:themeColor="text1"/>
        </w:rPr>
        <w:tab/>
      </w:r>
      <w:r w:rsidR="009274A0">
        <w:rPr>
          <w:color w:val="000000" w:themeColor="text1"/>
        </w:rPr>
        <w:t>(see Canvas for office hours or e-mail to schedule)</w:t>
      </w:r>
    </w:p>
    <w:p w14:paraId="7D584AFB" w14:textId="77777777" w:rsidR="000B6A33" w:rsidRDefault="000B6A33"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76B9700E" w14:textId="170FBF5B" w:rsidR="00B011DB" w:rsidRPr="00D62CCF" w:rsidRDefault="007A33B0" w:rsidP="009A7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7A33B0">
        <w:rPr>
          <w:b/>
          <w:bCs/>
          <w:color w:val="000000" w:themeColor="text1"/>
        </w:rPr>
        <w:t>TA</w:t>
      </w:r>
      <w:r w:rsidR="00D62CCF">
        <w:rPr>
          <w:b/>
          <w:bCs/>
          <w:color w:val="000000" w:themeColor="text1"/>
        </w:rPr>
        <w:t>s</w:t>
      </w:r>
      <w:r w:rsidRPr="007A33B0">
        <w:rPr>
          <w:b/>
          <w:bCs/>
          <w:color w:val="000000" w:themeColor="text1"/>
        </w:rPr>
        <w:t>:</w:t>
      </w:r>
      <w:r w:rsidRPr="007A33B0">
        <w:rPr>
          <w:b/>
          <w:bCs/>
          <w:color w:val="000000" w:themeColor="text1"/>
        </w:rPr>
        <w:tab/>
      </w:r>
      <w:r w:rsidR="009274A0">
        <w:rPr>
          <w:b/>
          <w:bCs/>
          <w:color w:val="000000" w:themeColor="text1"/>
        </w:rPr>
        <w:tab/>
      </w:r>
      <w:r w:rsidR="00AC1221">
        <w:rPr>
          <w:b/>
          <w:bCs/>
          <w:color w:val="000000" w:themeColor="text1"/>
        </w:rPr>
        <w:tab/>
      </w:r>
      <w:proofErr w:type="spellStart"/>
      <w:r w:rsidR="00DF1283" w:rsidRPr="00D62CCF">
        <w:rPr>
          <w:b/>
          <w:bCs/>
          <w:color w:val="000000" w:themeColor="text1"/>
        </w:rPr>
        <w:t>Arunaa</w:t>
      </w:r>
      <w:proofErr w:type="spellEnd"/>
      <w:r w:rsidR="002056F9" w:rsidRPr="00D62CCF">
        <w:rPr>
          <w:b/>
          <w:bCs/>
          <w:color w:val="000000" w:themeColor="text1"/>
        </w:rPr>
        <w:t xml:space="preserve"> Ganesan</w:t>
      </w:r>
      <w:r w:rsidR="00B011DB" w:rsidRPr="00D62CCF">
        <w:rPr>
          <w:b/>
          <w:bCs/>
          <w:color w:val="000000" w:themeColor="text1"/>
        </w:rPr>
        <w:t xml:space="preserve"> </w:t>
      </w:r>
      <w:hyperlink r:id="rId9" w:history="1">
        <w:r w:rsidR="00D62CCF" w:rsidRPr="00D62CCF">
          <w:rPr>
            <w:rStyle w:val="Hyperlink"/>
          </w:rPr>
          <w:t>arunaan@andrew.cmu.edu</w:t>
        </w:r>
      </w:hyperlink>
      <w:r w:rsidR="00B011DB" w:rsidRPr="00D62CCF">
        <w:rPr>
          <w:color w:val="000000" w:themeColor="text1"/>
        </w:rPr>
        <w:t xml:space="preserve"> </w:t>
      </w:r>
    </w:p>
    <w:p w14:paraId="4B748018" w14:textId="154363DF" w:rsidR="002056F9" w:rsidRPr="00B011DB" w:rsidRDefault="002056F9" w:rsidP="009A7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themeColor="text1"/>
        </w:rPr>
      </w:pPr>
      <w:r w:rsidRPr="00D62CCF">
        <w:rPr>
          <w:color w:val="000000" w:themeColor="text1"/>
        </w:rPr>
        <w:tab/>
      </w:r>
      <w:r w:rsidRPr="00D62CCF">
        <w:rPr>
          <w:color w:val="000000" w:themeColor="text1"/>
        </w:rPr>
        <w:tab/>
      </w:r>
      <w:r w:rsidRPr="00D62CCF">
        <w:rPr>
          <w:color w:val="000000" w:themeColor="text1"/>
        </w:rPr>
        <w:tab/>
      </w:r>
      <w:r w:rsidRPr="00D62CCF">
        <w:rPr>
          <w:b/>
          <w:bCs/>
          <w:color w:val="000000" w:themeColor="text1"/>
        </w:rPr>
        <w:t>Tianyi Liu</w:t>
      </w:r>
      <w:r w:rsidRPr="00D62CCF">
        <w:rPr>
          <w:color w:val="000000" w:themeColor="text1"/>
        </w:rPr>
        <w:t xml:space="preserve"> </w:t>
      </w:r>
      <w:hyperlink r:id="rId10" w:history="1">
        <w:r w:rsidR="00D62CCF" w:rsidRPr="007B2FAF">
          <w:rPr>
            <w:rStyle w:val="Hyperlink"/>
          </w:rPr>
          <w:t>tliu4@andrew.cmu.edu</w:t>
        </w:r>
      </w:hyperlink>
      <w:r w:rsidR="00D62CCF">
        <w:rPr>
          <w:color w:val="000000" w:themeColor="text1"/>
        </w:rPr>
        <w:t xml:space="preserve"> </w:t>
      </w:r>
    </w:p>
    <w:p w14:paraId="04935F2D" w14:textId="77777777" w:rsidR="00740A75" w:rsidRDefault="00740A75"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p>
    <w:p w14:paraId="481D7EF9" w14:textId="77777777" w:rsidR="00645676" w:rsidRPr="00FF67B7" w:rsidRDefault="00645676" w:rsidP="000A6A3B">
      <w:pPr>
        <w:jc w:val="both"/>
      </w:pPr>
      <w:r w:rsidRPr="00FF67B7">
        <w:rPr>
          <w:b/>
          <w:bCs/>
        </w:rPr>
        <w:t>Course Description</w:t>
      </w:r>
      <w:r w:rsidRPr="00FF67B7">
        <w:t>:</w:t>
      </w:r>
    </w:p>
    <w:p w14:paraId="2E9CFF5C" w14:textId="6F7BA66C" w:rsidR="00645676" w:rsidRDefault="00645676" w:rsidP="000A6A3B">
      <w:pPr>
        <w:jc w:val="both"/>
      </w:pPr>
      <w:r w:rsidRPr="00FF67B7">
        <w:t xml:space="preserve">This course </w:t>
      </w:r>
      <w:r w:rsidR="00740A75">
        <w:t>will introduce and review key cellular and molecular phenomena in biology with a strong emphasis on the latest experimental techniques used in applications including, but not limited to, disease diagnosis &amp; therapeutics and large-scale genomic &amp; proteomic analysis</w:t>
      </w:r>
      <w:r w:rsidRPr="00FF67B7">
        <w:t>.</w:t>
      </w:r>
      <w:r w:rsidR="00740A75">
        <w:t xml:space="preserve">  This course will employ “active learning” teaching methodologies, thus making the classroom an interactive place.  Additionally, students will </w:t>
      </w:r>
      <w:r w:rsidR="00C43BEB">
        <w:t xml:space="preserve">cultivate </w:t>
      </w:r>
      <w:r w:rsidR="00C43BEB" w:rsidRPr="00C43BEB">
        <w:t>sustained excitement about molecular and cellular aspects of biology and will be adept at applying this knowledge for problem solving.</w:t>
      </w:r>
    </w:p>
    <w:p w14:paraId="57FD2B49" w14:textId="77777777" w:rsidR="00EC16FA" w:rsidRDefault="00EC16FA" w:rsidP="000A6A3B">
      <w:pPr>
        <w:jc w:val="both"/>
        <w:rPr>
          <w:b/>
        </w:rPr>
      </w:pPr>
    </w:p>
    <w:p w14:paraId="26727892" w14:textId="77777777" w:rsidR="00EC16FA" w:rsidRPr="002F33CD" w:rsidRDefault="002F33CD" w:rsidP="000A6A3B">
      <w:pPr>
        <w:jc w:val="both"/>
        <w:rPr>
          <w:b/>
        </w:rPr>
      </w:pPr>
      <w:r>
        <w:rPr>
          <w:b/>
        </w:rPr>
        <w:t>Learning Objectives:</w:t>
      </w:r>
    </w:p>
    <w:p w14:paraId="108845D8" w14:textId="4101166E" w:rsidR="002F33CD" w:rsidRPr="005162EC" w:rsidRDefault="002F33CD"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5162EC">
        <w:rPr>
          <w:color w:val="000000"/>
        </w:rPr>
        <w:t>Upon</w:t>
      </w:r>
      <w:r w:rsidR="002E180E" w:rsidRPr="005162EC">
        <w:rPr>
          <w:color w:val="000000"/>
        </w:rPr>
        <w:t xml:space="preserve"> successful</w:t>
      </w:r>
      <w:r w:rsidRPr="005162EC">
        <w:rPr>
          <w:color w:val="000000"/>
        </w:rPr>
        <w:t xml:space="preserve"> completion of this course students should be able to:</w:t>
      </w:r>
    </w:p>
    <w:p w14:paraId="38465A12" w14:textId="77777777" w:rsidR="00740A75" w:rsidRPr="00740A75" w:rsidRDefault="00740A75"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740A75">
        <w:rPr>
          <w:color w:val="000000"/>
        </w:rPr>
        <w:t>1) Describe molecular mechanisms and regulation of key cell biology processes including cell signaling, central dogma, cell cycle and DNA replication, intracellular trafficking, and energetics.</w:t>
      </w:r>
    </w:p>
    <w:p w14:paraId="7DFA2C04" w14:textId="2601D2C2" w:rsidR="00740A75" w:rsidRPr="00740A75" w:rsidRDefault="00740A75"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740A75">
        <w:rPr>
          <w:color w:val="000000"/>
        </w:rPr>
        <w:t>2) Explain the significance of individual mo</w:t>
      </w:r>
      <w:r>
        <w:rPr>
          <w:color w:val="000000"/>
        </w:rPr>
        <w:t>l</w:t>
      </w:r>
      <w:r w:rsidRPr="00740A75">
        <w:rPr>
          <w:color w:val="000000"/>
        </w:rPr>
        <w:t>ecules and cellular pathways in relationship to the following: cell survival, cell division, cell growth, tissue growth, and organismal development.</w:t>
      </w:r>
    </w:p>
    <w:p w14:paraId="6558CCE5" w14:textId="4EAA52CE" w:rsidR="00740A75" w:rsidRPr="00740A75" w:rsidRDefault="00E4553D"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3</w:t>
      </w:r>
      <w:r w:rsidR="00740A75" w:rsidRPr="00740A75">
        <w:rPr>
          <w:color w:val="000000"/>
        </w:rPr>
        <w:t xml:space="preserve">) </w:t>
      </w:r>
      <w:r>
        <w:rPr>
          <w:color w:val="000000"/>
        </w:rPr>
        <w:t xml:space="preserve">Describe the uses of </w:t>
      </w:r>
      <w:r w:rsidRPr="00740A75">
        <w:rPr>
          <w:color w:val="000000"/>
        </w:rPr>
        <w:t>key cutting</w:t>
      </w:r>
      <w:r>
        <w:rPr>
          <w:color w:val="000000"/>
        </w:rPr>
        <w:t>-</w:t>
      </w:r>
      <w:r w:rsidRPr="00740A75">
        <w:rPr>
          <w:color w:val="000000"/>
        </w:rPr>
        <w:t xml:space="preserve">edge techniques </w:t>
      </w:r>
      <w:proofErr w:type="gramStart"/>
      <w:r w:rsidRPr="00740A75">
        <w:rPr>
          <w:color w:val="000000"/>
        </w:rPr>
        <w:t>including:</w:t>
      </w:r>
      <w:proofErr w:type="gramEnd"/>
      <w:r w:rsidRPr="00740A75">
        <w:rPr>
          <w:color w:val="000000"/>
        </w:rPr>
        <w:t xml:space="preserve"> western blots, 2D proteomic gels, PCR, Sanger sequencing, sequencing by synthesis, </w:t>
      </w:r>
      <w:r>
        <w:rPr>
          <w:color w:val="000000"/>
        </w:rPr>
        <w:t xml:space="preserve">genomic screening, CRISPR/Cas9, </w:t>
      </w:r>
      <w:r w:rsidRPr="00740A75">
        <w:rPr>
          <w:color w:val="000000"/>
        </w:rPr>
        <w:t xml:space="preserve">genomic reconstruction, and </w:t>
      </w:r>
      <w:r w:rsidRPr="00E4553D">
        <w:rPr>
          <w:i/>
          <w:iCs/>
          <w:color w:val="000000"/>
        </w:rPr>
        <w:t>in situ</w:t>
      </w:r>
      <w:r w:rsidRPr="00740A75">
        <w:rPr>
          <w:color w:val="000000"/>
        </w:rPr>
        <w:t xml:space="preserve"> labeling </w:t>
      </w:r>
      <w:r>
        <w:rPr>
          <w:color w:val="000000"/>
        </w:rPr>
        <w:t>tools for</w:t>
      </w:r>
      <w:r w:rsidRPr="00740A75">
        <w:rPr>
          <w:color w:val="000000"/>
        </w:rPr>
        <w:t xml:space="preserve"> RNA</w:t>
      </w:r>
      <w:r>
        <w:rPr>
          <w:color w:val="000000"/>
        </w:rPr>
        <w:t xml:space="preserve"> &amp; </w:t>
      </w:r>
      <w:r w:rsidRPr="00740A75">
        <w:rPr>
          <w:color w:val="000000"/>
        </w:rPr>
        <w:t>protein</w:t>
      </w:r>
      <w:r>
        <w:rPr>
          <w:color w:val="000000"/>
        </w:rPr>
        <w:t>.</w:t>
      </w:r>
    </w:p>
    <w:p w14:paraId="09103ABE" w14:textId="7737831F" w:rsidR="00E4553D" w:rsidRDefault="00E4553D"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4</w:t>
      </w:r>
      <w:r w:rsidRPr="00740A75">
        <w:rPr>
          <w:color w:val="000000"/>
        </w:rPr>
        <w:t xml:space="preserve">) </w:t>
      </w:r>
      <w:r>
        <w:rPr>
          <w:color w:val="000000"/>
        </w:rPr>
        <w:t xml:space="preserve">Design experiments to </w:t>
      </w:r>
      <w:r w:rsidRPr="00740A75">
        <w:rPr>
          <w:color w:val="000000"/>
        </w:rPr>
        <w:t>study the molecular basis of cellular function</w:t>
      </w:r>
      <w:r>
        <w:rPr>
          <w:color w:val="000000"/>
        </w:rPr>
        <w:t>.  These experiments will a</w:t>
      </w:r>
      <w:r w:rsidRPr="00740A75">
        <w:rPr>
          <w:color w:val="000000"/>
        </w:rPr>
        <w:t xml:space="preserve">pply </w:t>
      </w:r>
      <w:r>
        <w:rPr>
          <w:color w:val="000000"/>
        </w:rPr>
        <w:t>the methods described in objective 3, above</w:t>
      </w:r>
      <w:r w:rsidRPr="00740A75">
        <w:rPr>
          <w:color w:val="000000"/>
        </w:rPr>
        <w:t>.</w:t>
      </w:r>
    </w:p>
    <w:p w14:paraId="3FC84DEE" w14:textId="195BCD6B" w:rsidR="00C07353" w:rsidRDefault="00E4553D"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 xml:space="preserve">5) </w:t>
      </w:r>
      <w:r w:rsidR="00C07353">
        <w:rPr>
          <w:color w:val="000000"/>
        </w:rPr>
        <w:t>Read an original research article and describe the conclusions and the results that support the conclusions.</w:t>
      </w:r>
    </w:p>
    <w:p w14:paraId="71E44B86" w14:textId="1F0D4D24" w:rsidR="00C07353" w:rsidRDefault="00C07353"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6) Evaluate the technical and theoretical limitations on interpretation of results given particular methods from original research articles.</w:t>
      </w:r>
    </w:p>
    <w:p w14:paraId="1AB959B1" w14:textId="56EFA391" w:rsidR="00740A75" w:rsidRPr="00740A75" w:rsidRDefault="00C07353"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Pr>
          <w:color w:val="000000"/>
        </w:rPr>
        <w:t>7</w:t>
      </w:r>
      <w:r w:rsidR="00740A75" w:rsidRPr="00740A75">
        <w:rPr>
          <w:color w:val="000000"/>
        </w:rPr>
        <w:t>) Design intervention strategies using all of the above (</w:t>
      </w:r>
      <w:r>
        <w:rPr>
          <w:color w:val="000000"/>
        </w:rPr>
        <w:t>objectives</w:t>
      </w:r>
      <w:r w:rsidR="00740A75" w:rsidRPr="00740A75">
        <w:rPr>
          <w:color w:val="000000"/>
        </w:rPr>
        <w:t xml:space="preserve"> 1-</w:t>
      </w:r>
      <w:r>
        <w:rPr>
          <w:color w:val="000000"/>
        </w:rPr>
        <w:t>6</w:t>
      </w:r>
      <w:r w:rsidR="00740A75" w:rsidRPr="00740A75">
        <w:rPr>
          <w:color w:val="000000"/>
        </w:rPr>
        <w:t>)</w:t>
      </w:r>
      <w:r>
        <w:rPr>
          <w:color w:val="000000"/>
        </w:rPr>
        <w:t>.  Plan the use of these strategies</w:t>
      </w:r>
      <w:r w:rsidR="00740A75" w:rsidRPr="00740A75">
        <w:rPr>
          <w:color w:val="000000"/>
        </w:rPr>
        <w:t xml:space="preserve"> in application-based research for translating basic science into treatment of human diseases.</w:t>
      </w:r>
    </w:p>
    <w:p w14:paraId="7916A962" w14:textId="77777777" w:rsidR="00043B06" w:rsidRPr="00740A75" w:rsidRDefault="00043B06"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p>
    <w:p w14:paraId="05EB0526" w14:textId="77777777" w:rsidR="00740A75" w:rsidRPr="00740A75" w:rsidRDefault="00740A75"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r w:rsidRPr="00010739">
        <w:rPr>
          <w:color w:val="000000"/>
        </w:rPr>
        <w:t>The textbook is "Molecular Biology" by</w:t>
      </w:r>
      <w:r w:rsidRPr="00740A75">
        <w:rPr>
          <w:color w:val="000000"/>
        </w:rPr>
        <w:t xml:space="preserve"> Clark &amp; Pazdernik (2nd edition). If students log in with their Andrew ID, they should be able to get a free electronic version through the CMU library here:</w:t>
      </w:r>
    </w:p>
    <w:p w14:paraId="544ACEE3" w14:textId="60ADC543" w:rsidR="00546719" w:rsidRDefault="00000000"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hyperlink r:id="rId11" w:history="1">
        <w:r w:rsidR="00740A75" w:rsidRPr="001615B4">
          <w:rPr>
            <w:rStyle w:val="Hyperlink"/>
          </w:rPr>
          <w:t>http://CM.eblib.com/patron/FullRecord.aspx?p=861227</w:t>
        </w:r>
      </w:hyperlink>
      <w:r w:rsidR="00740A75">
        <w:rPr>
          <w:color w:val="000000"/>
        </w:rPr>
        <w:t xml:space="preserve"> </w:t>
      </w:r>
    </w:p>
    <w:p w14:paraId="0575776E" w14:textId="77777777" w:rsidR="00043B06" w:rsidRPr="005C5687" w:rsidRDefault="00043B06"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rPr>
      </w:pPr>
    </w:p>
    <w:p w14:paraId="2867F935" w14:textId="3108EC6B" w:rsidR="005C5687" w:rsidRDefault="008F0F59"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b/>
          <w:bCs/>
          <w:color w:val="000000" w:themeColor="text1"/>
        </w:rPr>
        <w:t xml:space="preserve">Additional </w:t>
      </w:r>
      <w:r w:rsidR="00010739">
        <w:rPr>
          <w:b/>
          <w:bCs/>
          <w:color w:val="000000" w:themeColor="text1"/>
        </w:rPr>
        <w:t xml:space="preserve">optional reference </w:t>
      </w:r>
      <w:r>
        <w:rPr>
          <w:b/>
          <w:bCs/>
          <w:color w:val="000000" w:themeColor="text1"/>
        </w:rPr>
        <w:t>text</w:t>
      </w:r>
      <w:r w:rsidR="005C5687">
        <w:rPr>
          <w:b/>
          <w:bCs/>
          <w:color w:val="000000" w:themeColor="text1"/>
        </w:rPr>
        <w:t>s</w:t>
      </w:r>
      <w:r>
        <w:rPr>
          <w:b/>
          <w:bCs/>
          <w:color w:val="000000" w:themeColor="text1"/>
        </w:rPr>
        <w:t xml:space="preserve">: </w:t>
      </w:r>
      <w:r w:rsidR="005C5687">
        <w:rPr>
          <w:b/>
          <w:bCs/>
          <w:color w:val="000000" w:themeColor="text1"/>
        </w:rPr>
        <w:tab/>
      </w:r>
      <w:r>
        <w:rPr>
          <w:i/>
        </w:rPr>
        <w:t>Biological Science</w:t>
      </w:r>
      <w:r w:rsidRPr="00B67379">
        <w:t xml:space="preserve">, </w:t>
      </w:r>
      <w:r>
        <w:t>Freeman</w:t>
      </w:r>
      <w:r w:rsidRPr="00B67379">
        <w:t xml:space="preserve">, </w:t>
      </w:r>
      <w:r>
        <w:t>6</w:t>
      </w:r>
      <w:r w:rsidRPr="004A7351">
        <w:rPr>
          <w:vertAlign w:val="superscript"/>
        </w:rPr>
        <w:t>th</w:t>
      </w:r>
      <w:r>
        <w:t xml:space="preserve"> Edition.</w:t>
      </w:r>
    </w:p>
    <w:p w14:paraId="4A5D24B8" w14:textId="146BBFA6" w:rsidR="00043B06" w:rsidRDefault="005C5687"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ab/>
      </w:r>
      <w:r>
        <w:tab/>
      </w:r>
      <w:r>
        <w:tab/>
      </w:r>
      <w:r>
        <w:tab/>
      </w:r>
      <w:r w:rsidR="00010739">
        <w:tab/>
      </w:r>
      <w:r w:rsidR="00010739">
        <w:tab/>
      </w:r>
      <w:r w:rsidR="00010739">
        <w:tab/>
      </w:r>
      <w:r w:rsidRPr="005C5687">
        <w:rPr>
          <w:i/>
          <w:iCs/>
        </w:rPr>
        <w:t>Molecular Biology of the Cell</w:t>
      </w:r>
      <w:r>
        <w:t>, by Alberts.</w:t>
      </w:r>
    </w:p>
    <w:p w14:paraId="7A222964" w14:textId="4427BA3C" w:rsidR="00A92812" w:rsidRDefault="002F4018" w:rsidP="000A6A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themeColor="text1"/>
        </w:rPr>
      </w:pPr>
      <w:r>
        <w:tab/>
      </w:r>
      <w:r>
        <w:tab/>
      </w:r>
      <w:r>
        <w:tab/>
      </w:r>
      <w:r>
        <w:tab/>
      </w:r>
      <w:r w:rsidR="00010739">
        <w:tab/>
      </w:r>
      <w:r w:rsidR="00010739">
        <w:tab/>
      </w:r>
      <w:r w:rsidR="00010739">
        <w:tab/>
      </w:r>
      <w:r>
        <w:t>(Both a</w:t>
      </w:r>
      <w:r w:rsidR="00A92812">
        <w:t>vailable on e-reserve</w:t>
      </w:r>
      <w:r>
        <w:t>)</w:t>
      </w:r>
    </w:p>
    <w:p w14:paraId="586BA359" w14:textId="77777777" w:rsidR="00546719" w:rsidRPr="00302B6D" w:rsidRDefault="00546719" w:rsidP="000A6A3B">
      <w:pPr>
        <w:jc w:val="center"/>
        <w:rPr>
          <w:b/>
          <w:bCs/>
          <w:i/>
          <w:sz w:val="36"/>
        </w:rPr>
      </w:pPr>
      <w:r w:rsidRPr="00302B6D">
        <w:rPr>
          <w:b/>
          <w:bCs/>
          <w:i/>
          <w:sz w:val="36"/>
        </w:rPr>
        <w:lastRenderedPageBreak/>
        <w:t>Responsibilities</w:t>
      </w:r>
    </w:p>
    <w:p w14:paraId="3466849E" w14:textId="77777777" w:rsidR="00546719" w:rsidRDefault="00546719" w:rsidP="00546719">
      <w:pPr>
        <w:rPr>
          <w:b/>
          <w:bCs/>
        </w:rPr>
      </w:pPr>
    </w:p>
    <w:p w14:paraId="5BFA81D4" w14:textId="77777777" w:rsidR="00546719" w:rsidRPr="00302B6D" w:rsidRDefault="00546719" w:rsidP="000A6A3B">
      <w:pPr>
        <w:jc w:val="both"/>
        <w:rPr>
          <w:bCs/>
          <w:i/>
        </w:rPr>
      </w:pPr>
      <w:r w:rsidRPr="00302B6D">
        <w:rPr>
          <w:bCs/>
          <w:i/>
        </w:rPr>
        <w:t>The choice to take this course is entirely up to you.  If you do choose to take the course, please do your best to be a good course citizen.</w:t>
      </w:r>
      <w:r>
        <w:rPr>
          <w:bCs/>
          <w:i/>
        </w:rPr>
        <w:t xml:space="preserve">  T</w:t>
      </w:r>
      <w:r w:rsidRPr="00302B6D">
        <w:rPr>
          <w:bCs/>
          <w:i/>
        </w:rPr>
        <w:t xml:space="preserve">his means you should make every effort to attend all classes on time and to </w:t>
      </w:r>
      <w:r>
        <w:rPr>
          <w:bCs/>
          <w:i/>
        </w:rPr>
        <w:t xml:space="preserve">be prepared to </w:t>
      </w:r>
      <w:r w:rsidRPr="00302B6D">
        <w:rPr>
          <w:bCs/>
          <w:i/>
        </w:rPr>
        <w:t>participate in class discussions and activities.</w:t>
      </w:r>
    </w:p>
    <w:p w14:paraId="34539974" w14:textId="77777777" w:rsidR="00546719" w:rsidRPr="00302B6D" w:rsidRDefault="00546719" w:rsidP="000A6A3B">
      <w:pPr>
        <w:jc w:val="both"/>
        <w:rPr>
          <w:bCs/>
          <w:i/>
        </w:rPr>
      </w:pPr>
    </w:p>
    <w:p w14:paraId="0632BF27" w14:textId="77777777" w:rsidR="00546719" w:rsidRDefault="00546719" w:rsidP="000A6A3B">
      <w:pPr>
        <w:jc w:val="both"/>
        <w:rPr>
          <w:bCs/>
          <w:i/>
        </w:rPr>
      </w:pPr>
      <w:r w:rsidRPr="00302B6D">
        <w:rPr>
          <w:bCs/>
          <w:i/>
        </w:rPr>
        <w:t xml:space="preserve">In turn, </w:t>
      </w:r>
      <w:r>
        <w:rPr>
          <w:bCs/>
          <w:i/>
        </w:rPr>
        <w:t>we</w:t>
      </w:r>
      <w:r w:rsidRPr="00302B6D">
        <w:rPr>
          <w:bCs/>
          <w:i/>
        </w:rPr>
        <w:t xml:space="preserve"> will make every effort to build a valuable learning experience for every student.  If there is ever any way </w:t>
      </w:r>
      <w:r>
        <w:rPr>
          <w:bCs/>
          <w:i/>
        </w:rPr>
        <w:t>we</w:t>
      </w:r>
      <w:r w:rsidRPr="00302B6D">
        <w:rPr>
          <w:bCs/>
          <w:i/>
        </w:rPr>
        <w:t xml:space="preserve"> can improve your learning, or if any topic doesn’t capture your interest, </w:t>
      </w:r>
      <w:r>
        <w:rPr>
          <w:bCs/>
          <w:i/>
        </w:rPr>
        <w:t>we</w:t>
      </w:r>
      <w:r w:rsidRPr="00302B6D">
        <w:rPr>
          <w:bCs/>
          <w:i/>
        </w:rPr>
        <w:t xml:space="preserve"> welcome feedback (either in class, outside of class, or anonymously).</w:t>
      </w:r>
    </w:p>
    <w:p w14:paraId="63DBDDA2" w14:textId="77777777" w:rsidR="00546719" w:rsidRDefault="00546719" w:rsidP="000A6A3B">
      <w:pPr>
        <w:jc w:val="both"/>
        <w:rPr>
          <w:bCs/>
          <w:i/>
        </w:rPr>
      </w:pPr>
    </w:p>
    <w:p w14:paraId="04D27EF9" w14:textId="77777777" w:rsidR="00546719" w:rsidRPr="00302B6D" w:rsidRDefault="00546719" w:rsidP="000A6A3B">
      <w:pPr>
        <w:jc w:val="both"/>
        <w:rPr>
          <w:bCs/>
          <w:i/>
        </w:rPr>
      </w:pPr>
      <w:r>
        <w:rPr>
          <w:bCs/>
          <w:i/>
        </w:rPr>
        <w:t>Finally, it is everyone’s responsibility to be respectful of others during class.</w:t>
      </w:r>
    </w:p>
    <w:p w14:paraId="5625C659" w14:textId="77777777" w:rsidR="008F0F59" w:rsidRDefault="008F0F59" w:rsidP="000A6A3B">
      <w:pPr>
        <w:autoSpaceDE w:val="0"/>
        <w:autoSpaceDN w:val="0"/>
        <w:adjustRightInd w:val="0"/>
        <w:jc w:val="both"/>
        <w:rPr>
          <w:b/>
          <w:bCs/>
        </w:rPr>
      </w:pPr>
    </w:p>
    <w:p w14:paraId="51BACFFD" w14:textId="24C5F008" w:rsidR="008F0F59" w:rsidRDefault="008F0F59" w:rsidP="000A6A3B">
      <w:pPr>
        <w:autoSpaceDE w:val="0"/>
        <w:autoSpaceDN w:val="0"/>
        <w:adjustRightInd w:val="0"/>
        <w:jc w:val="both"/>
        <w:rPr>
          <w:b/>
          <w:bCs/>
        </w:rPr>
      </w:pPr>
      <w:r>
        <w:rPr>
          <w:b/>
          <w:bCs/>
        </w:rPr>
        <w:t>Background material:</w:t>
      </w:r>
    </w:p>
    <w:p w14:paraId="0CCCB845" w14:textId="2D656709" w:rsidR="008F0F59" w:rsidRPr="008F0F59" w:rsidRDefault="008F0F59" w:rsidP="000A6A3B">
      <w:pPr>
        <w:autoSpaceDE w:val="0"/>
        <w:autoSpaceDN w:val="0"/>
        <w:adjustRightInd w:val="0"/>
        <w:jc w:val="both"/>
        <w:rPr>
          <w:bCs/>
        </w:rPr>
      </w:pPr>
      <w:r>
        <w:rPr>
          <w:bCs/>
        </w:rPr>
        <w:t xml:space="preserve">Because this course moves so quickly and assumes some knowledge of background biology material, students are strongly advised to use the textbook, the additional text, and CMU online learning tools at: </w:t>
      </w:r>
      <w:hyperlink r:id="rId12" w:history="1">
        <w:r w:rsidRPr="001615B4">
          <w:rPr>
            <w:rStyle w:val="Hyperlink"/>
            <w:bCs/>
          </w:rPr>
          <w:t>http://oli.cmu.edu/learn-with-oli/see-our-free-open-courses/</w:t>
        </w:r>
      </w:hyperlink>
      <w:r>
        <w:rPr>
          <w:bCs/>
        </w:rPr>
        <w:t xml:space="preserve"> (under “Modern Biology”).</w:t>
      </w:r>
    </w:p>
    <w:p w14:paraId="06C9F51B" w14:textId="77777777" w:rsidR="008F0F59" w:rsidRDefault="008F0F59" w:rsidP="000A6A3B">
      <w:pPr>
        <w:autoSpaceDE w:val="0"/>
        <w:autoSpaceDN w:val="0"/>
        <w:adjustRightInd w:val="0"/>
        <w:jc w:val="both"/>
        <w:rPr>
          <w:b/>
          <w:bCs/>
        </w:rPr>
      </w:pPr>
    </w:p>
    <w:p w14:paraId="02372C69" w14:textId="77777777" w:rsidR="008F0F59" w:rsidRDefault="008F0F59" w:rsidP="000A6A3B">
      <w:pPr>
        <w:autoSpaceDE w:val="0"/>
        <w:autoSpaceDN w:val="0"/>
        <w:adjustRightInd w:val="0"/>
        <w:jc w:val="both"/>
        <w:rPr>
          <w:b/>
          <w:bCs/>
        </w:rPr>
      </w:pPr>
      <w:r>
        <w:rPr>
          <w:b/>
          <w:bCs/>
        </w:rPr>
        <w:t>Philosophy on lifelong learning:</w:t>
      </w:r>
    </w:p>
    <w:p w14:paraId="19AF7716" w14:textId="77777777" w:rsidR="008F0F59" w:rsidRDefault="008F0F59"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pPr>
      <w:r w:rsidRPr="00F81D89">
        <w:t>"</w:t>
      </w:r>
      <w:r w:rsidRPr="00F81D89">
        <w:rPr>
          <w:i/>
        </w:rPr>
        <w:t>The test will measure whether you are an informed, engaged, and productive citizen of the world, and it will take place in schools and bars and hospitals and dorm rooms and in places of worship. You will be tested on first dates, in job interviews, while watching football, and while scrolling through your Twitter feed. The test will judge your ability to think about things other than celebrity marriages, whether you’ll be easily persuaded by empty political rhetoric, and whether you’ll be able to place your life and your community in a broader context. The test will last your entire life, and it will be comprised of the millions of decisions that, when taken together, will make your life yours. And everything, everything, will be on it</w:t>
      </w:r>
      <w:r>
        <w:rPr>
          <w:i/>
        </w:rPr>
        <w:t>!</w:t>
      </w:r>
      <w:r w:rsidRPr="00F81D89">
        <w:t>"</w:t>
      </w:r>
      <w:r>
        <w:t xml:space="preserve">  </w:t>
      </w:r>
    </w:p>
    <w:p w14:paraId="7B7850A5" w14:textId="77777777" w:rsidR="008F0F59" w:rsidRDefault="008F0F59"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pPr>
      <w:r>
        <w:tab/>
      </w:r>
      <w:r w:rsidRPr="00F81D89">
        <w:t>- John Green (</w:t>
      </w:r>
      <w:proofErr w:type="spellStart"/>
      <w:r>
        <w:t>Vlogbrothers</w:t>
      </w:r>
      <w:proofErr w:type="spellEnd"/>
      <w:r>
        <w:t>, Crash Course</w:t>
      </w:r>
      <w:r w:rsidRPr="00F81D89">
        <w:t>)</w:t>
      </w:r>
    </w:p>
    <w:p w14:paraId="6C4246B0" w14:textId="77777777" w:rsidR="00742D0A" w:rsidRDefault="00742D0A"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pPr>
    </w:p>
    <w:p w14:paraId="4A11F97B" w14:textId="77777777" w:rsidR="00742D0A" w:rsidRPr="00B71436" w:rsidRDefault="00742D0A" w:rsidP="000A6A3B">
      <w:pPr>
        <w:jc w:val="both"/>
        <w:rPr>
          <w:bCs/>
          <w:i/>
        </w:rPr>
      </w:pPr>
      <w:r w:rsidRPr="00B71436">
        <w:rPr>
          <w:bCs/>
          <w:i/>
        </w:rPr>
        <w:t>“[I do not] carry such information in my mind since it</w:t>
      </w:r>
      <w:r>
        <w:rPr>
          <w:bCs/>
          <w:i/>
        </w:rPr>
        <w:t xml:space="preserve"> is readily available in books</w:t>
      </w:r>
      <w:r w:rsidRPr="00B71436">
        <w:rPr>
          <w:bCs/>
          <w:i/>
        </w:rPr>
        <w:t>...</w:t>
      </w:r>
      <w:r>
        <w:rPr>
          <w:bCs/>
          <w:i/>
        </w:rPr>
        <w:t xml:space="preserve"> </w:t>
      </w:r>
      <w:r w:rsidRPr="00B71436">
        <w:rPr>
          <w:bCs/>
          <w:i/>
        </w:rPr>
        <w:t>The value of a college education is not the learning of many facts but the training of the mind to think.”</w:t>
      </w:r>
    </w:p>
    <w:p w14:paraId="2E9CD25B" w14:textId="4623358B" w:rsidR="00742D0A" w:rsidRDefault="00742D0A" w:rsidP="000A6A3B">
      <w:pPr>
        <w:jc w:val="both"/>
        <w:rPr>
          <w:bCs/>
        </w:rPr>
      </w:pPr>
      <w:r>
        <w:rPr>
          <w:bCs/>
        </w:rPr>
        <w:tab/>
      </w:r>
      <w:r>
        <w:rPr>
          <w:bCs/>
        </w:rPr>
        <w:tab/>
      </w:r>
      <w:r>
        <w:rPr>
          <w:bCs/>
        </w:rPr>
        <w:tab/>
      </w:r>
      <w:r>
        <w:rPr>
          <w:bCs/>
        </w:rPr>
        <w:tab/>
      </w:r>
      <w:r>
        <w:rPr>
          <w:bCs/>
        </w:rPr>
        <w:tab/>
      </w:r>
      <w:r>
        <w:rPr>
          <w:bCs/>
        </w:rPr>
        <w:tab/>
      </w:r>
      <w:r>
        <w:rPr>
          <w:bCs/>
        </w:rPr>
        <w:tab/>
      </w:r>
      <w:r>
        <w:rPr>
          <w:bCs/>
        </w:rPr>
        <w:tab/>
        <w:t>- Albert Einstein, 1921</w:t>
      </w:r>
    </w:p>
    <w:p w14:paraId="4FCA0284" w14:textId="13CF66CF" w:rsidR="00EF000D" w:rsidRDefault="00EF000D" w:rsidP="000A6A3B">
      <w:pPr>
        <w:jc w:val="both"/>
        <w:rPr>
          <w:bCs/>
        </w:rPr>
      </w:pPr>
    </w:p>
    <w:p w14:paraId="404C4C30" w14:textId="77777777" w:rsidR="00EF000D" w:rsidRPr="00F763A9" w:rsidRDefault="00EF000D" w:rsidP="00EF00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i/>
        </w:rPr>
      </w:pPr>
      <w:r w:rsidRPr="00F763A9">
        <w:rPr>
          <w:i/>
        </w:rPr>
        <w:t xml:space="preserve">“The real reason I care so much about the scientist’s brain being an important storage device for experiments done, papers </w:t>
      </w:r>
      <w:proofErr w:type="gramStart"/>
      <w:r w:rsidRPr="00F763A9">
        <w:rPr>
          <w:i/>
        </w:rPr>
        <w:t>read</w:t>
      </w:r>
      <w:proofErr w:type="gramEnd"/>
      <w:r w:rsidRPr="00F763A9">
        <w:rPr>
          <w:i/>
        </w:rPr>
        <w:t xml:space="preserve"> and courses studied is that it is impossible to think creatively into the future without a sense of what is known… we would all be better scientists if we remembered to remember more of what we learn about science. It is impossible to reason with the forgotten, and every time we give ourselves permission to forget, we are forgoing the opportunity to make new and interesting connections between what has been discovered in the past in seemingly disparate domains of enquiry. Biology will inevitably, in time, degrade all of our memories, but I suspect that most truly creative scientists take full advantage of the memories they have stored in their brains as they make new discoveries.”</w:t>
      </w:r>
    </w:p>
    <w:p w14:paraId="4A13AC5F" w14:textId="77777777" w:rsidR="00EF000D" w:rsidRDefault="00EF000D" w:rsidP="00EF00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r w:rsidRPr="00F763A9">
        <w:tab/>
        <w:t>-- Eve Marder, “The Importance of Remembering”, E-Life, 2017.</w:t>
      </w:r>
    </w:p>
    <w:p w14:paraId="16A7D969" w14:textId="77777777" w:rsidR="00EF000D" w:rsidRDefault="00EF000D" w:rsidP="000A6A3B">
      <w:pPr>
        <w:jc w:val="both"/>
        <w:rPr>
          <w:bCs/>
        </w:rPr>
      </w:pPr>
    </w:p>
    <w:p w14:paraId="4AB3C12C" w14:textId="77777777" w:rsidR="005162EC" w:rsidRDefault="004A7351" w:rsidP="000A6A3B">
      <w:pPr>
        <w:autoSpaceDE w:val="0"/>
        <w:autoSpaceDN w:val="0"/>
        <w:adjustRightInd w:val="0"/>
        <w:jc w:val="both"/>
        <w:rPr>
          <w:b/>
          <w:bCs/>
        </w:rPr>
      </w:pPr>
      <w:r w:rsidRPr="00994774">
        <w:rPr>
          <w:b/>
          <w:bCs/>
        </w:rPr>
        <w:br w:type="column"/>
      </w:r>
    </w:p>
    <w:p w14:paraId="6D069471" w14:textId="77777777" w:rsidR="005162EC" w:rsidRPr="00FF67B7" w:rsidRDefault="005162EC" w:rsidP="000A6A3B">
      <w:pPr>
        <w:autoSpaceDE w:val="0"/>
        <w:autoSpaceDN w:val="0"/>
        <w:adjustRightInd w:val="0"/>
        <w:jc w:val="both"/>
        <w:rPr>
          <w:b/>
          <w:bCs/>
        </w:rPr>
      </w:pPr>
      <w:r w:rsidRPr="00FF67B7">
        <w:rPr>
          <w:b/>
          <w:bCs/>
        </w:rPr>
        <w:t>Faculty aspirations</w:t>
      </w:r>
      <w:r w:rsidRPr="00D75978">
        <w:rPr>
          <w:bCs/>
        </w:rPr>
        <w:t>:</w:t>
      </w:r>
    </w:p>
    <w:p w14:paraId="30799CA0" w14:textId="77777777" w:rsidR="005162EC" w:rsidRPr="00FF67B7" w:rsidRDefault="005162EC" w:rsidP="000A6A3B">
      <w:pPr>
        <w:numPr>
          <w:ilvl w:val="0"/>
          <w:numId w:val="1"/>
        </w:numPr>
        <w:autoSpaceDE w:val="0"/>
        <w:autoSpaceDN w:val="0"/>
        <w:adjustRightInd w:val="0"/>
        <w:jc w:val="both"/>
      </w:pPr>
      <w:r w:rsidRPr="00FF67B7">
        <w:t>Teach you about science – being skeptical, pursuing questions, formulating hypotheses, designing experiments, carrying them out, and making sense of them.</w:t>
      </w:r>
      <w:r>
        <w:t xml:space="preserve">  </w:t>
      </w:r>
      <w:r w:rsidRPr="00FF67B7">
        <w:t>Sometimes good ideas are wrong and sometimes (really, always) trying to answer interesting questions only leads to more questions.</w:t>
      </w:r>
    </w:p>
    <w:p w14:paraId="447A7D6B" w14:textId="77777777" w:rsidR="005162EC" w:rsidRPr="00454AD4" w:rsidRDefault="005162EC" w:rsidP="000A6A3B">
      <w:pPr>
        <w:numPr>
          <w:ilvl w:val="0"/>
          <w:numId w:val="1"/>
        </w:numPr>
        <w:autoSpaceDE w:val="0"/>
        <w:autoSpaceDN w:val="0"/>
        <w:adjustRightInd w:val="0"/>
        <w:jc w:val="both"/>
        <w:rPr>
          <w:b/>
          <w:bCs/>
        </w:rPr>
      </w:pPr>
      <w:r w:rsidRPr="00FF67B7">
        <w:t xml:space="preserve">Excite you about </w:t>
      </w:r>
      <w:r>
        <w:t>biology</w:t>
      </w:r>
      <w:r w:rsidRPr="00FF67B7">
        <w:t xml:space="preserve"> and</w:t>
      </w:r>
      <w:r>
        <w:t xml:space="preserve"> about</w:t>
      </w:r>
      <w:r w:rsidRPr="00FF67B7">
        <w:t xml:space="preserve"> science in general</w:t>
      </w:r>
      <w:r>
        <w:t>.</w:t>
      </w:r>
    </w:p>
    <w:p w14:paraId="2A2A3CCD" w14:textId="77777777" w:rsidR="005162EC" w:rsidRPr="002B6DBA" w:rsidRDefault="005162EC" w:rsidP="000A6A3B">
      <w:pPr>
        <w:numPr>
          <w:ilvl w:val="0"/>
          <w:numId w:val="1"/>
        </w:numPr>
        <w:autoSpaceDE w:val="0"/>
        <w:autoSpaceDN w:val="0"/>
        <w:adjustRightInd w:val="0"/>
        <w:jc w:val="both"/>
        <w:rPr>
          <w:b/>
          <w:bCs/>
        </w:rPr>
      </w:pPr>
      <w:r>
        <w:t>Prepare you to be critical scientific thinkers.</w:t>
      </w:r>
    </w:p>
    <w:p w14:paraId="316B5087" w14:textId="77777777" w:rsidR="005162EC" w:rsidRDefault="005162EC" w:rsidP="000A6A3B">
      <w:pPr>
        <w:autoSpaceDE w:val="0"/>
        <w:autoSpaceDN w:val="0"/>
        <w:adjustRightInd w:val="0"/>
        <w:jc w:val="both"/>
        <w:rPr>
          <w:b/>
          <w:bCs/>
        </w:rPr>
      </w:pPr>
    </w:p>
    <w:p w14:paraId="17B861C6" w14:textId="4A2C6491" w:rsidR="00645676" w:rsidRPr="00994774" w:rsidRDefault="00645676" w:rsidP="000A6A3B">
      <w:pPr>
        <w:autoSpaceDE w:val="0"/>
        <w:autoSpaceDN w:val="0"/>
        <w:adjustRightInd w:val="0"/>
        <w:jc w:val="both"/>
        <w:rPr>
          <w:b/>
          <w:bCs/>
        </w:rPr>
      </w:pPr>
      <w:r w:rsidRPr="00FF67B7">
        <w:rPr>
          <w:b/>
          <w:bCs/>
        </w:rPr>
        <w:t xml:space="preserve">How to succeed in </w:t>
      </w:r>
      <w:r w:rsidR="00554B6F">
        <w:rPr>
          <w:b/>
          <w:bCs/>
        </w:rPr>
        <w:t>03-709</w:t>
      </w:r>
      <w:r w:rsidRPr="00D75978">
        <w:rPr>
          <w:bCs/>
        </w:rPr>
        <w:t>:</w:t>
      </w:r>
    </w:p>
    <w:p w14:paraId="178BA7DF" w14:textId="77777777" w:rsidR="00645676" w:rsidRDefault="00645676" w:rsidP="000A6A3B">
      <w:pPr>
        <w:numPr>
          <w:ilvl w:val="0"/>
          <w:numId w:val="1"/>
        </w:numPr>
        <w:autoSpaceDE w:val="0"/>
        <w:autoSpaceDN w:val="0"/>
        <w:adjustRightInd w:val="0"/>
        <w:jc w:val="both"/>
      </w:pPr>
      <w:r w:rsidRPr="00FF67B7">
        <w:rPr>
          <w:b/>
          <w:bCs/>
        </w:rPr>
        <w:t xml:space="preserve">Read the assigned readings </w:t>
      </w:r>
      <w:r w:rsidRPr="00FF67B7">
        <w:rPr>
          <w:bCs/>
          <w:i/>
          <w:u w:val="single"/>
        </w:rPr>
        <w:t>before</w:t>
      </w:r>
      <w:r w:rsidRPr="00FF67B7">
        <w:rPr>
          <w:b/>
          <w:bCs/>
        </w:rPr>
        <w:t xml:space="preserve"> class.  </w:t>
      </w:r>
      <w:r w:rsidRPr="00FF67B7">
        <w:t>The most important way to make sure you get valuable use out of class time is to walk in the door with some background and basis for understanding the material.  You only get to have the lecture once, and the worst thing you can do is have that be your first exposure to the material.</w:t>
      </w:r>
    </w:p>
    <w:p w14:paraId="63B3DFAA" w14:textId="2169EA4E" w:rsidR="00454AD4" w:rsidRPr="00FF67B7" w:rsidRDefault="00454AD4" w:rsidP="000A6A3B">
      <w:pPr>
        <w:numPr>
          <w:ilvl w:val="0"/>
          <w:numId w:val="1"/>
        </w:numPr>
        <w:autoSpaceDE w:val="0"/>
        <w:autoSpaceDN w:val="0"/>
        <w:adjustRightInd w:val="0"/>
        <w:jc w:val="both"/>
      </w:pPr>
      <w:r>
        <w:rPr>
          <w:b/>
          <w:bCs/>
        </w:rPr>
        <w:t>Be prepared to discuss assigned scientific literature readings in class.</w:t>
      </w:r>
      <w:r w:rsidR="002E180E">
        <w:rPr>
          <w:b/>
          <w:bCs/>
        </w:rPr>
        <w:t xml:space="preserve">  </w:t>
      </w:r>
      <w:r w:rsidR="002E180E">
        <w:rPr>
          <w:bCs/>
        </w:rPr>
        <w:t xml:space="preserve">Think about the major points of the paper and do your best to complete the assignments.  </w:t>
      </w:r>
      <w:r w:rsidR="002E180E">
        <w:rPr>
          <w:bCs/>
          <w:i/>
        </w:rPr>
        <w:t xml:space="preserve">Don’t worry if you </w:t>
      </w:r>
      <w:r w:rsidR="00FB0CF8">
        <w:rPr>
          <w:bCs/>
          <w:i/>
        </w:rPr>
        <w:t>don’t get it all the first time;</w:t>
      </w:r>
      <w:r w:rsidR="002E180E">
        <w:rPr>
          <w:bCs/>
          <w:i/>
        </w:rPr>
        <w:t xml:space="preserve"> that is what class time will be for.</w:t>
      </w:r>
    </w:p>
    <w:p w14:paraId="06986BCE" w14:textId="77777777" w:rsidR="00645676" w:rsidRPr="00FF67B7" w:rsidRDefault="00645676" w:rsidP="000A6A3B">
      <w:pPr>
        <w:numPr>
          <w:ilvl w:val="0"/>
          <w:numId w:val="1"/>
        </w:numPr>
        <w:autoSpaceDE w:val="0"/>
        <w:autoSpaceDN w:val="0"/>
        <w:adjustRightInd w:val="0"/>
        <w:jc w:val="both"/>
      </w:pPr>
      <w:r w:rsidRPr="00FF67B7">
        <w:rPr>
          <w:b/>
          <w:bCs/>
        </w:rPr>
        <w:t>Come with questions about the readings.</w:t>
      </w:r>
      <w:r w:rsidRPr="00FF67B7">
        <w:rPr>
          <w:bCs/>
        </w:rPr>
        <w:t xml:space="preserve">  It is vitally important to everyone’s success in the class that we spend as much of the lecture time going over the most interesting and challenging concepts.  If we spend most of the class discussing things that everyone understood from the reading and then only a small amount of time quickly covering the parts that made no sense, then you will struggle on those issues </w:t>
      </w:r>
      <w:r>
        <w:rPr>
          <w:bCs/>
        </w:rPr>
        <w:t>at the exams; worse, you may n</w:t>
      </w:r>
      <w:r w:rsidRPr="00FF67B7">
        <w:rPr>
          <w:bCs/>
        </w:rPr>
        <w:t>ever learn them.</w:t>
      </w:r>
    </w:p>
    <w:p w14:paraId="206C78A8" w14:textId="77777777" w:rsidR="00FA2912" w:rsidRDefault="00FA2912" w:rsidP="000A6A3B">
      <w:pPr>
        <w:numPr>
          <w:ilvl w:val="0"/>
          <w:numId w:val="1"/>
        </w:numPr>
        <w:autoSpaceDE w:val="0"/>
        <w:autoSpaceDN w:val="0"/>
        <w:adjustRightInd w:val="0"/>
        <w:jc w:val="both"/>
      </w:pPr>
      <w:r w:rsidRPr="00FF67B7">
        <w:rPr>
          <w:b/>
          <w:bCs/>
        </w:rPr>
        <w:t xml:space="preserve">Ask questions in class.  </w:t>
      </w:r>
      <w:r w:rsidRPr="00FF67B7">
        <w:t>Whether these are for clarification, repetition, or because you’re interested and want to know more, student questions make for a better learning environment for all.</w:t>
      </w:r>
    </w:p>
    <w:p w14:paraId="7C5D8F0F" w14:textId="77777777" w:rsidR="00645676" w:rsidRPr="00FF67B7" w:rsidRDefault="00645676" w:rsidP="000A6A3B">
      <w:pPr>
        <w:numPr>
          <w:ilvl w:val="0"/>
          <w:numId w:val="1"/>
        </w:numPr>
        <w:autoSpaceDE w:val="0"/>
        <w:autoSpaceDN w:val="0"/>
        <w:adjustRightInd w:val="0"/>
        <w:jc w:val="both"/>
      </w:pPr>
      <w:r w:rsidRPr="00FF67B7">
        <w:rPr>
          <w:b/>
          <w:bCs/>
        </w:rPr>
        <w:t xml:space="preserve">Attend class and be attentive in class.  </w:t>
      </w:r>
      <w:r w:rsidRPr="00FF67B7">
        <w:t xml:space="preserve">Attending class is the most important thing that you can do to be successful in this class.  Take notes during class.  </w:t>
      </w:r>
      <w:r w:rsidR="000E48F5">
        <w:t>Discuss class with each other and</w:t>
      </w:r>
      <w:r w:rsidRPr="00FF67B7">
        <w:t xml:space="preserve"> with the </w:t>
      </w:r>
      <w:r w:rsidR="000E48F5">
        <w:t>instructor</w:t>
      </w:r>
      <w:r w:rsidRPr="00FF67B7">
        <w:t>.</w:t>
      </w:r>
    </w:p>
    <w:p w14:paraId="2C461DF9" w14:textId="71AA0A8D" w:rsidR="008B297F" w:rsidRPr="008B297F" w:rsidRDefault="008B297F" w:rsidP="000A6A3B">
      <w:pPr>
        <w:numPr>
          <w:ilvl w:val="0"/>
          <w:numId w:val="1"/>
        </w:numPr>
        <w:autoSpaceDE w:val="0"/>
        <w:autoSpaceDN w:val="0"/>
        <w:adjustRightInd w:val="0"/>
        <w:jc w:val="both"/>
        <w:rPr>
          <w:i/>
          <w:u w:val="single"/>
        </w:rPr>
      </w:pPr>
      <w:r w:rsidRPr="008B297F">
        <w:rPr>
          <w:b/>
          <w:bCs/>
          <w:i/>
          <w:u w:val="single"/>
        </w:rPr>
        <w:t>Speak up in class!</w:t>
      </w:r>
      <w:r w:rsidR="002E6B8E">
        <w:rPr>
          <w:bCs/>
        </w:rPr>
        <w:t xml:space="preserve">  Share your thoughts or questions about the material.  We are all here to learn from each other.</w:t>
      </w:r>
    </w:p>
    <w:p w14:paraId="18F8A61D" w14:textId="430E4AEE" w:rsidR="00645676" w:rsidRPr="00BA1A3C" w:rsidRDefault="00645676" w:rsidP="000A6A3B">
      <w:pPr>
        <w:numPr>
          <w:ilvl w:val="0"/>
          <w:numId w:val="1"/>
        </w:numPr>
        <w:autoSpaceDE w:val="0"/>
        <w:autoSpaceDN w:val="0"/>
        <w:adjustRightInd w:val="0"/>
        <w:jc w:val="both"/>
      </w:pPr>
      <w:r w:rsidRPr="00FF67B7">
        <w:rPr>
          <w:b/>
          <w:bCs/>
        </w:rPr>
        <w:t xml:space="preserve">Review/think about/talk about what was covered in class.  </w:t>
      </w:r>
      <w:r w:rsidRPr="00FF67B7">
        <w:t xml:space="preserve">In addition to simply showing up for class, spend time between lectures looking over your notes and thinking about what was discussed.  This daily review of material is an immensely helpful way of preparing for the next lecture, having questions answered in a timely fashion and learning the material.  You can do this alone or in groups with other students in the class.  </w:t>
      </w:r>
      <w:r w:rsidR="00FB0CF8" w:rsidRPr="00BA1A3C">
        <w:t>Y</w:t>
      </w:r>
      <w:r w:rsidRPr="00BA1A3C">
        <w:t xml:space="preserve">ou should expect to spend on average </w:t>
      </w:r>
      <w:r w:rsidR="00A53D5E" w:rsidRPr="00BA1A3C">
        <w:t>6</w:t>
      </w:r>
      <w:r w:rsidRPr="00BA1A3C">
        <w:t xml:space="preserve"> hours/week outside class preparing for lectures</w:t>
      </w:r>
      <w:r w:rsidR="001B222C" w:rsidRPr="00BA1A3C">
        <w:t xml:space="preserve"> &amp; exams and doing assignments (</w:t>
      </w:r>
      <w:r w:rsidR="00A53D5E" w:rsidRPr="00BA1A3C">
        <w:t>9 units means 3 hours/week in class plus 6 hours/week out of class</w:t>
      </w:r>
      <w:r w:rsidR="001B222C" w:rsidRPr="00BA1A3C">
        <w:t>).</w:t>
      </w:r>
    </w:p>
    <w:p w14:paraId="1609530C" w14:textId="77777777" w:rsidR="00645676" w:rsidRPr="00FF67B7" w:rsidRDefault="00645676" w:rsidP="000A6A3B">
      <w:pPr>
        <w:numPr>
          <w:ilvl w:val="0"/>
          <w:numId w:val="1"/>
        </w:numPr>
        <w:autoSpaceDE w:val="0"/>
        <w:autoSpaceDN w:val="0"/>
        <w:adjustRightInd w:val="0"/>
        <w:jc w:val="both"/>
      </w:pPr>
      <w:r w:rsidRPr="00FF67B7">
        <w:rPr>
          <w:b/>
          <w:bCs/>
        </w:rPr>
        <w:t xml:space="preserve">Read (about </w:t>
      </w:r>
      <w:r w:rsidR="00B67379">
        <w:rPr>
          <w:b/>
          <w:bCs/>
        </w:rPr>
        <w:t>biology</w:t>
      </w:r>
      <w:r w:rsidRPr="00FF67B7">
        <w:rPr>
          <w:b/>
          <w:bCs/>
        </w:rPr>
        <w:t xml:space="preserve">).  </w:t>
      </w:r>
      <w:r w:rsidRPr="00FF67B7">
        <w:t xml:space="preserve">Lots of stuff gets written about </w:t>
      </w:r>
      <w:r w:rsidR="00B67379">
        <w:t>biology</w:t>
      </w:r>
      <w:r w:rsidRPr="00FF67B7">
        <w:t>. You can go to the library, look on</w:t>
      </w:r>
      <w:r w:rsidRPr="00FF67B7">
        <w:rPr>
          <w:rFonts w:ascii="Cambria Math" w:hAnsi="Cambria Math" w:cs="Cambria Math"/>
        </w:rPr>
        <w:t>‐</w:t>
      </w:r>
      <w:r w:rsidRPr="00FF67B7">
        <w:t xml:space="preserve">line, read the newspaper/magazines. Talk to me or the TAs to find other stuff that people have written about </w:t>
      </w:r>
      <w:r w:rsidR="00B67379">
        <w:t>biology</w:t>
      </w:r>
      <w:r w:rsidRPr="00FF67B7">
        <w:t>. All of this will make you a more sophisticated student and will help you to integrate the topics covered in the course.</w:t>
      </w:r>
    </w:p>
    <w:p w14:paraId="7EC3A2C9" w14:textId="7F97353E" w:rsidR="00645676" w:rsidRPr="00FF67B7" w:rsidRDefault="00645676" w:rsidP="000A6A3B">
      <w:pPr>
        <w:numPr>
          <w:ilvl w:val="0"/>
          <w:numId w:val="1"/>
        </w:numPr>
        <w:autoSpaceDE w:val="0"/>
        <w:autoSpaceDN w:val="0"/>
        <w:adjustRightInd w:val="0"/>
        <w:jc w:val="both"/>
      </w:pPr>
      <w:r w:rsidRPr="00FF67B7">
        <w:rPr>
          <w:b/>
          <w:bCs/>
        </w:rPr>
        <w:t>Contact the instructor</w:t>
      </w:r>
      <w:r w:rsidR="00FB0CF8">
        <w:rPr>
          <w:b/>
          <w:bCs/>
        </w:rPr>
        <w:t>s</w:t>
      </w:r>
      <w:r w:rsidRPr="00FF67B7">
        <w:rPr>
          <w:b/>
          <w:bCs/>
        </w:rPr>
        <w:t xml:space="preserve">. </w:t>
      </w:r>
      <w:r w:rsidRPr="00FF67B7">
        <w:t>Send</w:t>
      </w:r>
      <w:r w:rsidR="00267B14">
        <w:t xml:space="preserve"> an</w:t>
      </w:r>
      <w:r w:rsidRPr="00FF67B7">
        <w:t xml:space="preserve"> e</w:t>
      </w:r>
      <w:r w:rsidRPr="00FF67B7">
        <w:rPr>
          <w:rFonts w:ascii="Cambria Math" w:hAnsi="Cambria Math" w:cs="Cambria Math"/>
        </w:rPr>
        <w:t>-</w:t>
      </w:r>
      <w:r w:rsidRPr="00FF67B7">
        <w:t xml:space="preserve">mail </w:t>
      </w:r>
      <w:r w:rsidR="00267B14">
        <w:t xml:space="preserve">or post on Piazza </w:t>
      </w:r>
      <w:r w:rsidRPr="00FF67B7">
        <w:t xml:space="preserve">any time.  </w:t>
      </w:r>
      <w:r w:rsidR="00B67379">
        <w:t>Come talk after class or make an appointment</w:t>
      </w:r>
      <w:r w:rsidRPr="00FF67B7">
        <w:t xml:space="preserve"> for help with any aspect of the course.</w:t>
      </w:r>
    </w:p>
    <w:p w14:paraId="3248F866" w14:textId="1A60B02B" w:rsidR="00645676" w:rsidRPr="007F3CC7" w:rsidRDefault="00645676" w:rsidP="000A6A3B">
      <w:pPr>
        <w:numPr>
          <w:ilvl w:val="0"/>
          <w:numId w:val="1"/>
        </w:numPr>
        <w:autoSpaceDE w:val="0"/>
        <w:autoSpaceDN w:val="0"/>
        <w:adjustRightInd w:val="0"/>
        <w:jc w:val="both"/>
      </w:pPr>
      <w:r w:rsidRPr="00FF67B7">
        <w:rPr>
          <w:b/>
          <w:bCs/>
        </w:rPr>
        <w:t xml:space="preserve">Success in this course is about more than your grade. </w:t>
      </w:r>
      <w:r w:rsidRPr="00FF67B7">
        <w:t>We want you to learn to think scientifically</w:t>
      </w:r>
      <w:r w:rsidRPr="007F3CC7">
        <w:t>. This will serve you well long after you stop caring about your transcript.</w:t>
      </w:r>
    </w:p>
    <w:p w14:paraId="066348C3" w14:textId="77777777" w:rsidR="00173CB5" w:rsidRDefault="00173CB5" w:rsidP="000A6A3B">
      <w:pPr>
        <w:tabs>
          <w:tab w:val="left" w:pos="1440"/>
          <w:tab w:val="left" w:pos="2880"/>
          <w:tab w:val="left" w:pos="4320"/>
        </w:tabs>
        <w:jc w:val="both"/>
        <w:rPr>
          <w:b/>
          <w:bCs/>
        </w:rPr>
      </w:pPr>
    </w:p>
    <w:p w14:paraId="590AD1D4" w14:textId="77777777" w:rsidR="00934865" w:rsidRDefault="00934865" w:rsidP="000A6A3B">
      <w:pPr>
        <w:tabs>
          <w:tab w:val="left" w:pos="1440"/>
          <w:tab w:val="left" w:pos="2880"/>
          <w:tab w:val="left" w:pos="4320"/>
        </w:tabs>
        <w:jc w:val="both"/>
        <w:rPr>
          <w:b/>
          <w:bCs/>
        </w:rPr>
      </w:pPr>
    </w:p>
    <w:p w14:paraId="0F20A808" w14:textId="77777777" w:rsidR="00934865" w:rsidRDefault="00934865" w:rsidP="00925D51">
      <w:pPr>
        <w:tabs>
          <w:tab w:val="left" w:pos="1440"/>
          <w:tab w:val="left" w:pos="2880"/>
          <w:tab w:val="left" w:pos="4320"/>
        </w:tabs>
        <w:rPr>
          <w:b/>
          <w:bCs/>
        </w:rPr>
      </w:pPr>
    </w:p>
    <w:p w14:paraId="72DAF19A" w14:textId="77777777" w:rsidR="00934865" w:rsidRDefault="00934865" w:rsidP="00925D51">
      <w:pPr>
        <w:tabs>
          <w:tab w:val="left" w:pos="1440"/>
          <w:tab w:val="left" w:pos="2880"/>
          <w:tab w:val="left" w:pos="4320"/>
        </w:tabs>
        <w:rPr>
          <w:b/>
          <w:bCs/>
        </w:rPr>
      </w:pPr>
    </w:p>
    <w:p w14:paraId="29EB1CEF" w14:textId="77777777" w:rsidR="00173CB5" w:rsidRDefault="00173CB5" w:rsidP="00925D51">
      <w:pPr>
        <w:tabs>
          <w:tab w:val="left" w:pos="1440"/>
          <w:tab w:val="left" w:pos="2880"/>
          <w:tab w:val="left" w:pos="4320"/>
        </w:tabs>
        <w:rPr>
          <w:b/>
          <w:bCs/>
        </w:rPr>
      </w:pPr>
    </w:p>
    <w:p w14:paraId="1AE90D3B" w14:textId="77777777" w:rsidR="00934865" w:rsidRDefault="00934865" w:rsidP="00934865">
      <w:pPr>
        <w:autoSpaceDE w:val="0"/>
        <w:autoSpaceDN w:val="0"/>
        <w:adjustRightInd w:val="0"/>
        <w:ind w:left="60"/>
        <w:rPr>
          <w:bCs/>
        </w:rPr>
      </w:pPr>
    </w:p>
    <w:p w14:paraId="46022F7C" w14:textId="2B4445E0" w:rsidR="00454AD4" w:rsidRPr="00FA2912" w:rsidRDefault="001E1E84" w:rsidP="00925D51">
      <w:pPr>
        <w:tabs>
          <w:tab w:val="left" w:pos="1440"/>
          <w:tab w:val="left" w:pos="2880"/>
          <w:tab w:val="left" w:pos="4320"/>
        </w:tabs>
        <w:rPr>
          <w:b/>
          <w:bCs/>
        </w:rPr>
      </w:pPr>
      <w:r>
        <w:rPr>
          <w:b/>
          <w:bCs/>
        </w:rPr>
        <w:lastRenderedPageBreak/>
        <w:t>Evaluation</w:t>
      </w:r>
      <w:r w:rsidR="00645676" w:rsidRPr="00D75978">
        <w:rPr>
          <w:bCs/>
        </w:rPr>
        <w:t>:</w:t>
      </w:r>
      <w:r w:rsidR="00925D51">
        <w:rPr>
          <w:b/>
          <w:bCs/>
        </w:rPr>
        <w:tab/>
      </w:r>
      <w:r w:rsidR="00FF2F0C" w:rsidRPr="00FF2F0C">
        <w:t>2</w:t>
      </w:r>
      <w:r w:rsidR="006D6359">
        <w:rPr>
          <w:bCs/>
        </w:rPr>
        <w:t>0</w:t>
      </w:r>
      <w:r w:rsidR="00454AD4" w:rsidRPr="00FF67B7">
        <w:rPr>
          <w:bCs/>
        </w:rPr>
        <w:t>%</w:t>
      </w:r>
      <w:r w:rsidR="00454AD4" w:rsidRPr="00FF67B7">
        <w:rPr>
          <w:bCs/>
        </w:rPr>
        <w:tab/>
      </w:r>
      <w:r w:rsidR="00267B14">
        <w:rPr>
          <w:bCs/>
        </w:rPr>
        <w:t>Midterm exam</w:t>
      </w:r>
    </w:p>
    <w:p w14:paraId="4730839D" w14:textId="2443F084" w:rsidR="00740A75" w:rsidRDefault="00925D51" w:rsidP="00925D51">
      <w:pPr>
        <w:tabs>
          <w:tab w:val="left" w:pos="1440"/>
          <w:tab w:val="left" w:pos="2880"/>
          <w:tab w:val="left" w:pos="4320"/>
        </w:tabs>
        <w:autoSpaceDE w:val="0"/>
        <w:autoSpaceDN w:val="0"/>
        <w:adjustRightInd w:val="0"/>
        <w:ind w:left="60"/>
        <w:rPr>
          <w:bCs/>
        </w:rPr>
      </w:pPr>
      <w:r>
        <w:rPr>
          <w:bCs/>
        </w:rPr>
        <w:tab/>
      </w:r>
      <w:r w:rsidR="00FF2F0C">
        <w:rPr>
          <w:bCs/>
        </w:rPr>
        <w:t>3</w:t>
      </w:r>
      <w:r w:rsidR="001A48E5">
        <w:rPr>
          <w:bCs/>
        </w:rPr>
        <w:t>0</w:t>
      </w:r>
      <w:r w:rsidR="00753DD6">
        <w:rPr>
          <w:bCs/>
        </w:rPr>
        <w:t>%</w:t>
      </w:r>
      <w:r w:rsidR="00753DD6">
        <w:rPr>
          <w:bCs/>
        </w:rPr>
        <w:tab/>
        <w:t xml:space="preserve">Final </w:t>
      </w:r>
      <w:r w:rsidR="00662B44">
        <w:rPr>
          <w:bCs/>
        </w:rPr>
        <w:t>exam</w:t>
      </w:r>
    </w:p>
    <w:p w14:paraId="1D6D14A4" w14:textId="2268E4D9" w:rsidR="00691536" w:rsidRDefault="00691536" w:rsidP="00925D51">
      <w:pPr>
        <w:tabs>
          <w:tab w:val="left" w:pos="1440"/>
          <w:tab w:val="left" w:pos="2880"/>
          <w:tab w:val="left" w:pos="4320"/>
        </w:tabs>
        <w:autoSpaceDE w:val="0"/>
        <w:autoSpaceDN w:val="0"/>
        <w:adjustRightInd w:val="0"/>
        <w:ind w:left="60"/>
        <w:rPr>
          <w:bCs/>
        </w:rPr>
      </w:pPr>
      <w:r>
        <w:rPr>
          <w:bCs/>
        </w:rPr>
        <w:tab/>
      </w:r>
      <w:r w:rsidR="004A360C">
        <w:rPr>
          <w:bCs/>
        </w:rPr>
        <w:t>15</w:t>
      </w:r>
      <w:r>
        <w:rPr>
          <w:bCs/>
        </w:rPr>
        <w:t>%</w:t>
      </w:r>
      <w:r>
        <w:rPr>
          <w:bCs/>
        </w:rPr>
        <w:tab/>
        <w:t>Homework</w:t>
      </w:r>
    </w:p>
    <w:p w14:paraId="00A4B348" w14:textId="3342BD67" w:rsidR="005B733F" w:rsidRDefault="005B733F" w:rsidP="00925D51">
      <w:pPr>
        <w:tabs>
          <w:tab w:val="left" w:pos="1440"/>
          <w:tab w:val="left" w:pos="2880"/>
          <w:tab w:val="left" w:pos="4320"/>
        </w:tabs>
        <w:autoSpaceDE w:val="0"/>
        <w:autoSpaceDN w:val="0"/>
        <w:adjustRightInd w:val="0"/>
        <w:ind w:left="60"/>
        <w:rPr>
          <w:bCs/>
        </w:rPr>
      </w:pPr>
      <w:r>
        <w:rPr>
          <w:bCs/>
        </w:rPr>
        <w:tab/>
      </w:r>
      <w:r w:rsidR="004A360C">
        <w:rPr>
          <w:bCs/>
        </w:rPr>
        <w:t>15%</w:t>
      </w:r>
      <w:r w:rsidR="004A360C">
        <w:rPr>
          <w:bCs/>
        </w:rPr>
        <w:tab/>
        <w:t>Online modules</w:t>
      </w:r>
    </w:p>
    <w:p w14:paraId="15C3705D" w14:textId="40A7B48A" w:rsidR="00F21BD6" w:rsidRDefault="00925D51" w:rsidP="00FF2F0C">
      <w:pPr>
        <w:tabs>
          <w:tab w:val="left" w:pos="1440"/>
          <w:tab w:val="left" w:pos="2880"/>
          <w:tab w:val="left" w:pos="4320"/>
        </w:tabs>
        <w:autoSpaceDE w:val="0"/>
        <w:autoSpaceDN w:val="0"/>
        <w:adjustRightInd w:val="0"/>
        <w:ind w:left="5040" w:hanging="5040"/>
        <w:rPr>
          <w:bCs/>
        </w:rPr>
      </w:pPr>
      <w:r>
        <w:rPr>
          <w:bCs/>
        </w:rPr>
        <w:tab/>
      </w:r>
      <w:r w:rsidR="00691536" w:rsidRPr="003A2BEE">
        <w:rPr>
          <w:bCs/>
        </w:rPr>
        <w:t>1</w:t>
      </w:r>
      <w:r w:rsidR="00AE600C" w:rsidRPr="003A2BEE">
        <w:rPr>
          <w:bCs/>
        </w:rPr>
        <w:t>0</w:t>
      </w:r>
      <w:r w:rsidR="00F77312" w:rsidRPr="003A2BEE">
        <w:rPr>
          <w:bCs/>
        </w:rPr>
        <w:t>%</w:t>
      </w:r>
      <w:r w:rsidR="00F77312" w:rsidRPr="003A2BEE">
        <w:rPr>
          <w:bCs/>
        </w:rPr>
        <w:tab/>
      </w:r>
      <w:r w:rsidR="00691536" w:rsidRPr="003A2BEE">
        <w:rPr>
          <w:bCs/>
        </w:rPr>
        <w:t>I</w:t>
      </w:r>
      <w:r w:rsidR="00F77312" w:rsidRPr="003A2BEE">
        <w:rPr>
          <w:bCs/>
        </w:rPr>
        <w:t>n</w:t>
      </w:r>
      <w:r w:rsidR="002E6B8E" w:rsidRPr="003A2BEE">
        <w:rPr>
          <w:bCs/>
        </w:rPr>
        <w:t>-</w:t>
      </w:r>
      <w:r w:rsidR="00F77312" w:rsidRPr="003A2BEE">
        <w:rPr>
          <w:bCs/>
        </w:rPr>
        <w:t xml:space="preserve">class </w:t>
      </w:r>
      <w:r w:rsidR="004A7351" w:rsidRPr="003A2BEE">
        <w:rPr>
          <w:bCs/>
        </w:rPr>
        <w:t>activities</w:t>
      </w:r>
    </w:p>
    <w:p w14:paraId="76E4B87D" w14:textId="0CF5D298" w:rsidR="008F0F59" w:rsidRDefault="008F0F59" w:rsidP="00925D51">
      <w:pPr>
        <w:tabs>
          <w:tab w:val="left" w:pos="1440"/>
          <w:tab w:val="left" w:pos="2880"/>
          <w:tab w:val="left" w:pos="4320"/>
        </w:tabs>
        <w:autoSpaceDE w:val="0"/>
        <w:autoSpaceDN w:val="0"/>
        <w:adjustRightInd w:val="0"/>
        <w:ind w:left="5040" w:hanging="5040"/>
        <w:rPr>
          <w:bCs/>
        </w:rPr>
      </w:pPr>
      <w:r>
        <w:rPr>
          <w:bCs/>
        </w:rPr>
        <w:tab/>
      </w:r>
      <w:r w:rsidR="00691536">
        <w:rPr>
          <w:bCs/>
        </w:rPr>
        <w:t>1</w:t>
      </w:r>
      <w:r w:rsidR="00742D0A">
        <w:rPr>
          <w:bCs/>
        </w:rPr>
        <w:t>0</w:t>
      </w:r>
      <w:r>
        <w:rPr>
          <w:bCs/>
        </w:rPr>
        <w:t>%</w:t>
      </w:r>
      <w:r>
        <w:rPr>
          <w:bCs/>
        </w:rPr>
        <w:tab/>
      </w:r>
      <w:r w:rsidR="00F21BD6">
        <w:rPr>
          <w:bCs/>
        </w:rPr>
        <w:t>Written project</w:t>
      </w:r>
    </w:p>
    <w:p w14:paraId="573AEF1F" w14:textId="77777777" w:rsidR="00EA7AEE" w:rsidRDefault="00EA7AEE" w:rsidP="00753DD6">
      <w:pPr>
        <w:autoSpaceDE w:val="0"/>
        <w:autoSpaceDN w:val="0"/>
        <w:adjustRightInd w:val="0"/>
        <w:ind w:left="60"/>
        <w:rPr>
          <w:bCs/>
        </w:rPr>
      </w:pPr>
    </w:p>
    <w:p w14:paraId="4D14410F" w14:textId="64699817" w:rsidR="002152FF" w:rsidRPr="002152FF" w:rsidRDefault="00742D0A" w:rsidP="00753DD6">
      <w:pPr>
        <w:autoSpaceDE w:val="0"/>
        <w:autoSpaceDN w:val="0"/>
        <w:adjustRightInd w:val="0"/>
        <w:ind w:left="60"/>
        <w:rPr>
          <w:bCs/>
          <w:i/>
        </w:rPr>
      </w:pPr>
      <w:r>
        <w:rPr>
          <w:bCs/>
          <w:i/>
        </w:rPr>
        <w:t>Grade</w:t>
      </w:r>
      <w:r w:rsidR="002152FF" w:rsidRPr="002152FF">
        <w:rPr>
          <w:bCs/>
          <w:i/>
        </w:rPr>
        <w:t xml:space="preserve"> cutoffs:</w:t>
      </w:r>
    </w:p>
    <w:p w14:paraId="2FC1303D" w14:textId="69E0ABF3" w:rsidR="008F0F59" w:rsidRDefault="008F0F59" w:rsidP="00753DD6">
      <w:pPr>
        <w:autoSpaceDE w:val="0"/>
        <w:autoSpaceDN w:val="0"/>
        <w:adjustRightInd w:val="0"/>
        <w:ind w:left="60"/>
        <w:rPr>
          <w:bCs/>
        </w:rPr>
      </w:pPr>
      <w:r>
        <w:rPr>
          <w:bCs/>
        </w:rPr>
        <w:t xml:space="preserve">A+ = </w:t>
      </w:r>
      <w:r w:rsidR="00742D0A">
        <w:rPr>
          <w:bCs/>
        </w:rPr>
        <w:t>97% and above</w:t>
      </w:r>
    </w:p>
    <w:p w14:paraId="29F89B57" w14:textId="648E3B36" w:rsidR="006A20BA" w:rsidRDefault="006A20BA" w:rsidP="00753DD6">
      <w:pPr>
        <w:autoSpaceDE w:val="0"/>
        <w:autoSpaceDN w:val="0"/>
        <w:adjustRightInd w:val="0"/>
        <w:ind w:left="60"/>
        <w:rPr>
          <w:bCs/>
        </w:rPr>
      </w:pPr>
      <w:r>
        <w:rPr>
          <w:bCs/>
        </w:rPr>
        <w:t xml:space="preserve">A = </w:t>
      </w:r>
      <w:r w:rsidR="00742D0A">
        <w:rPr>
          <w:bCs/>
        </w:rPr>
        <w:t>94</w:t>
      </w:r>
      <w:r>
        <w:rPr>
          <w:bCs/>
        </w:rPr>
        <w:t>%</w:t>
      </w:r>
      <w:r w:rsidR="002152FF">
        <w:rPr>
          <w:bCs/>
        </w:rPr>
        <w:t xml:space="preserve"> </w:t>
      </w:r>
      <w:r w:rsidR="00742D0A">
        <w:rPr>
          <w:bCs/>
        </w:rPr>
        <w:t>to 96.999%</w:t>
      </w:r>
    </w:p>
    <w:p w14:paraId="6C3D5551" w14:textId="06C38DE4" w:rsidR="00742D0A" w:rsidRDefault="00742D0A" w:rsidP="00753DD6">
      <w:pPr>
        <w:autoSpaceDE w:val="0"/>
        <w:autoSpaceDN w:val="0"/>
        <w:adjustRightInd w:val="0"/>
        <w:ind w:left="60"/>
        <w:rPr>
          <w:bCs/>
        </w:rPr>
      </w:pPr>
      <w:r>
        <w:rPr>
          <w:bCs/>
        </w:rPr>
        <w:t>A- = 90% to 93.999%</w:t>
      </w:r>
    </w:p>
    <w:p w14:paraId="728420F2" w14:textId="4F34D9D9" w:rsidR="00742D0A" w:rsidRDefault="00742D0A" w:rsidP="00753DD6">
      <w:pPr>
        <w:autoSpaceDE w:val="0"/>
        <w:autoSpaceDN w:val="0"/>
        <w:adjustRightInd w:val="0"/>
        <w:ind w:left="60"/>
        <w:rPr>
          <w:bCs/>
        </w:rPr>
      </w:pPr>
      <w:r>
        <w:rPr>
          <w:bCs/>
        </w:rPr>
        <w:t>B+ = 87% to 89.999%</w:t>
      </w:r>
    </w:p>
    <w:p w14:paraId="288AA319" w14:textId="51F5C2E8" w:rsidR="00742D0A" w:rsidRDefault="00742D0A" w:rsidP="00742D0A">
      <w:pPr>
        <w:autoSpaceDE w:val="0"/>
        <w:autoSpaceDN w:val="0"/>
        <w:adjustRightInd w:val="0"/>
        <w:ind w:left="60"/>
        <w:rPr>
          <w:bCs/>
        </w:rPr>
      </w:pPr>
      <w:r>
        <w:rPr>
          <w:bCs/>
        </w:rPr>
        <w:t>B = 84% to 86.999%</w:t>
      </w:r>
    </w:p>
    <w:p w14:paraId="699FC6B4" w14:textId="15998815" w:rsidR="00742D0A" w:rsidRDefault="00742D0A" w:rsidP="00742D0A">
      <w:pPr>
        <w:autoSpaceDE w:val="0"/>
        <w:autoSpaceDN w:val="0"/>
        <w:adjustRightInd w:val="0"/>
        <w:ind w:left="60"/>
        <w:rPr>
          <w:bCs/>
        </w:rPr>
      </w:pPr>
      <w:r>
        <w:rPr>
          <w:bCs/>
        </w:rPr>
        <w:t>B- = 80% to 83.999%</w:t>
      </w:r>
    </w:p>
    <w:p w14:paraId="3196D251" w14:textId="12AE86F5" w:rsidR="00742D0A" w:rsidRDefault="00742D0A" w:rsidP="00742D0A">
      <w:pPr>
        <w:autoSpaceDE w:val="0"/>
        <w:autoSpaceDN w:val="0"/>
        <w:adjustRightInd w:val="0"/>
        <w:ind w:left="60"/>
        <w:rPr>
          <w:bCs/>
        </w:rPr>
      </w:pPr>
      <w:r>
        <w:rPr>
          <w:bCs/>
        </w:rPr>
        <w:t>C+ = 77 % to 79.999%</w:t>
      </w:r>
    </w:p>
    <w:p w14:paraId="374C6C9C" w14:textId="4E6DE7BF" w:rsidR="00742D0A" w:rsidRDefault="00742D0A" w:rsidP="00742D0A">
      <w:pPr>
        <w:autoSpaceDE w:val="0"/>
        <w:autoSpaceDN w:val="0"/>
        <w:adjustRightInd w:val="0"/>
        <w:ind w:left="60"/>
        <w:rPr>
          <w:bCs/>
        </w:rPr>
      </w:pPr>
      <w:r>
        <w:rPr>
          <w:bCs/>
        </w:rPr>
        <w:t>C = 74% to 76.999%</w:t>
      </w:r>
    </w:p>
    <w:p w14:paraId="09EF5F5D" w14:textId="30A185E0" w:rsidR="00742D0A" w:rsidRDefault="00742D0A" w:rsidP="00742D0A">
      <w:pPr>
        <w:autoSpaceDE w:val="0"/>
        <w:autoSpaceDN w:val="0"/>
        <w:adjustRightInd w:val="0"/>
        <w:ind w:left="60"/>
        <w:rPr>
          <w:bCs/>
        </w:rPr>
      </w:pPr>
      <w:r>
        <w:rPr>
          <w:bCs/>
        </w:rPr>
        <w:t>C- = 70% to 73.999%</w:t>
      </w:r>
    </w:p>
    <w:p w14:paraId="3F2A1939" w14:textId="0549D903" w:rsidR="00742D0A" w:rsidRDefault="00742D0A" w:rsidP="00742D0A">
      <w:pPr>
        <w:autoSpaceDE w:val="0"/>
        <w:autoSpaceDN w:val="0"/>
        <w:adjustRightInd w:val="0"/>
        <w:ind w:left="60"/>
        <w:rPr>
          <w:bCs/>
        </w:rPr>
      </w:pPr>
      <w:r>
        <w:rPr>
          <w:bCs/>
        </w:rPr>
        <w:t>D+ = 66% to 69.999%</w:t>
      </w:r>
    </w:p>
    <w:p w14:paraId="56EB7F94" w14:textId="77E2C2A5" w:rsidR="00742D0A" w:rsidRDefault="00742D0A" w:rsidP="00742D0A">
      <w:pPr>
        <w:autoSpaceDE w:val="0"/>
        <w:autoSpaceDN w:val="0"/>
        <w:adjustRightInd w:val="0"/>
        <w:ind w:left="60"/>
        <w:rPr>
          <w:bCs/>
        </w:rPr>
      </w:pPr>
      <w:r>
        <w:rPr>
          <w:bCs/>
        </w:rPr>
        <w:t>D = 60% to 65.999%</w:t>
      </w:r>
    </w:p>
    <w:p w14:paraId="238A2AAE" w14:textId="569F241B" w:rsidR="00742D0A" w:rsidRDefault="00742D0A" w:rsidP="00742D0A">
      <w:pPr>
        <w:autoSpaceDE w:val="0"/>
        <w:autoSpaceDN w:val="0"/>
        <w:adjustRightInd w:val="0"/>
        <w:ind w:left="60"/>
        <w:rPr>
          <w:bCs/>
        </w:rPr>
      </w:pPr>
      <w:r>
        <w:rPr>
          <w:bCs/>
        </w:rPr>
        <w:t>R = 0% to 59.999%</w:t>
      </w:r>
    </w:p>
    <w:p w14:paraId="148EE7C0" w14:textId="77777777" w:rsidR="00645676" w:rsidRPr="00FF67B7" w:rsidRDefault="00645676" w:rsidP="00645676">
      <w:pPr>
        <w:autoSpaceDE w:val="0"/>
        <w:autoSpaceDN w:val="0"/>
        <w:adjustRightInd w:val="0"/>
        <w:ind w:left="60"/>
        <w:rPr>
          <w:bCs/>
        </w:rPr>
      </w:pPr>
    </w:p>
    <w:p w14:paraId="531D316F" w14:textId="1B71579C" w:rsidR="00EE2483" w:rsidRDefault="00EE2483" w:rsidP="000A6A3B">
      <w:pPr>
        <w:numPr>
          <w:ilvl w:val="0"/>
          <w:numId w:val="1"/>
        </w:numPr>
        <w:autoSpaceDE w:val="0"/>
        <w:autoSpaceDN w:val="0"/>
        <w:adjustRightInd w:val="0"/>
        <w:jc w:val="both"/>
        <w:rPr>
          <w:bCs/>
        </w:rPr>
      </w:pPr>
      <w:r>
        <w:rPr>
          <w:b/>
          <w:bCs/>
        </w:rPr>
        <w:t>Homework</w:t>
      </w:r>
      <w:r w:rsidR="008D1FC3">
        <w:rPr>
          <w:b/>
          <w:bCs/>
        </w:rPr>
        <w:t xml:space="preserve"> &amp; online modules</w:t>
      </w:r>
      <w:r>
        <w:rPr>
          <w:b/>
          <w:bCs/>
        </w:rPr>
        <w:t>.</w:t>
      </w:r>
      <w:r>
        <w:rPr>
          <w:bCs/>
        </w:rPr>
        <w:t xml:space="preserve">  There will be homework assignments every week (usually Tuesdays, sometimes other days)</w:t>
      </w:r>
      <w:r w:rsidR="005E3F57">
        <w:rPr>
          <w:bCs/>
        </w:rPr>
        <w:t>. Additionally</w:t>
      </w:r>
      <w:r w:rsidR="00C31DC7">
        <w:rPr>
          <w:bCs/>
        </w:rPr>
        <w:t>,</w:t>
      </w:r>
      <w:r w:rsidR="005E3F57">
        <w:rPr>
          <w:bCs/>
        </w:rPr>
        <w:t xml:space="preserve"> some weeks there will be online modules to complete related to the course topics. </w:t>
      </w:r>
    </w:p>
    <w:p w14:paraId="21FE44AB" w14:textId="22C4276C" w:rsidR="00EE2483" w:rsidRDefault="00EE2483" w:rsidP="000A6A3B">
      <w:pPr>
        <w:numPr>
          <w:ilvl w:val="0"/>
          <w:numId w:val="1"/>
        </w:numPr>
        <w:autoSpaceDE w:val="0"/>
        <w:autoSpaceDN w:val="0"/>
        <w:adjustRightInd w:val="0"/>
        <w:jc w:val="both"/>
        <w:rPr>
          <w:bCs/>
        </w:rPr>
      </w:pPr>
      <w:r w:rsidRPr="00400B63">
        <w:rPr>
          <w:b/>
          <w:bCs/>
        </w:rPr>
        <w:t>In class activities.</w:t>
      </w:r>
      <w:r>
        <w:rPr>
          <w:bCs/>
        </w:rPr>
        <w:t xml:space="preserve">  There will be some</w:t>
      </w:r>
      <w:r w:rsidR="00427730">
        <w:rPr>
          <w:bCs/>
        </w:rPr>
        <w:t xml:space="preserve"> </w:t>
      </w:r>
      <w:r>
        <w:rPr>
          <w:bCs/>
        </w:rPr>
        <w:t>in class discussion questions</w:t>
      </w:r>
      <w:r w:rsidR="00BF100D">
        <w:rPr>
          <w:bCs/>
        </w:rPr>
        <w:t xml:space="preserve"> and in-class </w:t>
      </w:r>
      <w:r>
        <w:rPr>
          <w:bCs/>
        </w:rPr>
        <w:t>written assignments</w:t>
      </w:r>
      <w:r w:rsidR="00B011DB">
        <w:rPr>
          <w:bCs/>
        </w:rPr>
        <w:t xml:space="preserve"> that will be collected at the end of class</w:t>
      </w:r>
      <w:r>
        <w:rPr>
          <w:bCs/>
        </w:rPr>
        <w:t>.</w:t>
      </w:r>
      <w:r w:rsidR="00043B06">
        <w:rPr>
          <w:bCs/>
        </w:rPr>
        <w:t xml:space="preserve">  </w:t>
      </w:r>
    </w:p>
    <w:p w14:paraId="495D5A8F" w14:textId="73727A74" w:rsidR="00FA2912" w:rsidRPr="00043B06" w:rsidRDefault="00F77312" w:rsidP="000A6A3B">
      <w:pPr>
        <w:numPr>
          <w:ilvl w:val="0"/>
          <w:numId w:val="1"/>
        </w:numPr>
        <w:autoSpaceDE w:val="0"/>
        <w:autoSpaceDN w:val="0"/>
        <w:adjustRightInd w:val="0"/>
        <w:jc w:val="both"/>
        <w:rPr>
          <w:b/>
          <w:bCs/>
        </w:rPr>
      </w:pPr>
      <w:r w:rsidRPr="00043B06">
        <w:rPr>
          <w:b/>
          <w:bCs/>
        </w:rPr>
        <w:t>Exams</w:t>
      </w:r>
      <w:r w:rsidR="00645676" w:rsidRPr="00043B06">
        <w:rPr>
          <w:b/>
          <w:bCs/>
        </w:rPr>
        <w:t>.</w:t>
      </w:r>
      <w:r w:rsidR="00645676" w:rsidRPr="00043B06">
        <w:rPr>
          <w:b/>
        </w:rPr>
        <w:t xml:space="preserve">  </w:t>
      </w:r>
      <w:r w:rsidRPr="00043B06">
        <w:t xml:space="preserve">There will </w:t>
      </w:r>
      <w:r w:rsidR="005E3F57">
        <w:t>be one midterm exam</w:t>
      </w:r>
      <w:r w:rsidRPr="00043B06">
        <w:t>.</w:t>
      </w:r>
      <w:r w:rsidR="00043B06" w:rsidRPr="00043B06">
        <w:t xml:space="preserve">  Exam policies will be reviewed closer to the exam date.</w:t>
      </w:r>
    </w:p>
    <w:p w14:paraId="6D0D4E69" w14:textId="423CA64A" w:rsidR="004A7351" w:rsidRPr="00043B06" w:rsidRDefault="004A7351" w:rsidP="000A6A3B">
      <w:pPr>
        <w:numPr>
          <w:ilvl w:val="0"/>
          <w:numId w:val="1"/>
        </w:numPr>
        <w:autoSpaceDE w:val="0"/>
        <w:autoSpaceDN w:val="0"/>
        <w:adjustRightInd w:val="0"/>
        <w:jc w:val="both"/>
        <w:rPr>
          <w:b/>
          <w:bCs/>
        </w:rPr>
      </w:pPr>
      <w:r w:rsidRPr="00043B06">
        <w:rPr>
          <w:b/>
        </w:rPr>
        <w:t>Make up Exams.</w:t>
      </w:r>
      <w:r w:rsidRPr="00043B06">
        <w:t xml:space="preserve">  If a student </w:t>
      </w:r>
      <w:r w:rsidR="00043B06" w:rsidRPr="00043B06">
        <w:t>cannot complete</w:t>
      </w:r>
      <w:r w:rsidRPr="00043B06">
        <w:t xml:space="preserve"> an exam</w:t>
      </w:r>
      <w:r w:rsidR="00043B06" w:rsidRPr="00043B06">
        <w:t xml:space="preserve"> on the designated day</w:t>
      </w:r>
      <w:r w:rsidRPr="00043B06">
        <w:t>, we require documentation explaining the need before a make</w:t>
      </w:r>
      <w:r w:rsidR="00C31DC7">
        <w:t>-</w:t>
      </w:r>
      <w:r w:rsidRPr="00043B06">
        <w:t>up exam can be rescheduled.  Please let us know as early as possible.</w:t>
      </w:r>
      <w:r w:rsidR="00D83B76">
        <w:t xml:space="preserve"> See course policies below.</w:t>
      </w:r>
    </w:p>
    <w:p w14:paraId="1D68076D" w14:textId="5902035D" w:rsidR="00662B44" w:rsidRPr="00043B06" w:rsidRDefault="00662B44" w:rsidP="000A6A3B">
      <w:pPr>
        <w:numPr>
          <w:ilvl w:val="0"/>
          <w:numId w:val="1"/>
        </w:numPr>
        <w:autoSpaceDE w:val="0"/>
        <w:autoSpaceDN w:val="0"/>
        <w:adjustRightInd w:val="0"/>
        <w:jc w:val="both"/>
        <w:rPr>
          <w:bCs/>
        </w:rPr>
      </w:pPr>
      <w:r w:rsidRPr="00043B06">
        <w:rPr>
          <w:b/>
          <w:bCs/>
        </w:rPr>
        <w:t>Final exam.</w:t>
      </w:r>
      <w:r w:rsidRPr="00043B06">
        <w:rPr>
          <w:bCs/>
        </w:rPr>
        <w:t xml:space="preserve">  The final exam is cumulative and covers all the material from the course</w:t>
      </w:r>
      <w:r w:rsidRPr="00043B06">
        <w:t xml:space="preserve">. </w:t>
      </w:r>
      <w:r w:rsidR="00546719" w:rsidRPr="00043B06">
        <w:t xml:space="preserve"> It will be </w:t>
      </w:r>
      <w:r w:rsidR="00B701FB" w:rsidRPr="00043B06">
        <w:t xml:space="preserve">during </w:t>
      </w:r>
      <w:r w:rsidR="00B701FB" w:rsidRPr="000B79B6">
        <w:t xml:space="preserve">finals </w:t>
      </w:r>
      <w:r w:rsidR="00C701F8" w:rsidRPr="000B79B6">
        <w:t>week.</w:t>
      </w:r>
    </w:p>
    <w:p w14:paraId="77A81763" w14:textId="06FFDEA0" w:rsidR="00400B63" w:rsidRPr="00043B06" w:rsidRDefault="00400B63" w:rsidP="000A6A3B">
      <w:pPr>
        <w:numPr>
          <w:ilvl w:val="0"/>
          <w:numId w:val="1"/>
        </w:numPr>
        <w:autoSpaceDE w:val="0"/>
        <w:autoSpaceDN w:val="0"/>
        <w:adjustRightInd w:val="0"/>
        <w:jc w:val="both"/>
        <w:rPr>
          <w:bCs/>
        </w:rPr>
      </w:pPr>
      <w:r w:rsidRPr="00043B06">
        <w:rPr>
          <w:b/>
          <w:bCs/>
        </w:rPr>
        <w:t>Other assignments.</w:t>
      </w:r>
      <w:r w:rsidRPr="00043B06">
        <w:rPr>
          <w:bCs/>
        </w:rPr>
        <w:t xml:space="preserve">  </w:t>
      </w:r>
      <w:r w:rsidR="008F0F59" w:rsidRPr="00043B06">
        <w:rPr>
          <w:bCs/>
        </w:rPr>
        <w:t xml:space="preserve">More details </w:t>
      </w:r>
      <w:r w:rsidR="00AC1473" w:rsidRPr="00043B06">
        <w:rPr>
          <w:bCs/>
        </w:rPr>
        <w:t>about all assignments will be posted each week on Canvas.</w:t>
      </w:r>
    </w:p>
    <w:p w14:paraId="572F6DFB" w14:textId="77777777" w:rsidR="00F90CFE" w:rsidRDefault="00F90CFE" w:rsidP="000A6A3B">
      <w:pPr>
        <w:autoSpaceDE w:val="0"/>
        <w:autoSpaceDN w:val="0"/>
        <w:adjustRightInd w:val="0"/>
        <w:ind w:left="60"/>
        <w:jc w:val="both"/>
        <w:rPr>
          <w:bCs/>
        </w:rPr>
      </w:pPr>
    </w:p>
    <w:p w14:paraId="519B25E7" w14:textId="4FF7C998" w:rsidR="00F90CFE" w:rsidRPr="00934865" w:rsidRDefault="00F90CFE" w:rsidP="000A6A3B">
      <w:pPr>
        <w:autoSpaceDE w:val="0"/>
        <w:autoSpaceDN w:val="0"/>
        <w:adjustRightInd w:val="0"/>
        <w:ind w:left="60"/>
        <w:jc w:val="both"/>
        <w:rPr>
          <w:b/>
          <w:bCs/>
          <w:i/>
          <w:u w:val="single"/>
        </w:rPr>
      </w:pPr>
      <w:r w:rsidRPr="00934865">
        <w:rPr>
          <w:b/>
          <w:bCs/>
          <w:i/>
          <w:u w:val="single"/>
        </w:rPr>
        <w:t>NOTE on</w:t>
      </w:r>
      <w:r w:rsidR="00742D0A">
        <w:rPr>
          <w:b/>
          <w:bCs/>
          <w:i/>
          <w:u w:val="single"/>
        </w:rPr>
        <w:t xml:space="preserve"> relationship between assignments,</w:t>
      </w:r>
      <w:r w:rsidRPr="00934865">
        <w:rPr>
          <w:b/>
          <w:bCs/>
          <w:i/>
          <w:u w:val="single"/>
        </w:rPr>
        <w:t xml:space="preserve"> lectures</w:t>
      </w:r>
      <w:r w:rsidR="00742D0A">
        <w:rPr>
          <w:b/>
          <w:bCs/>
          <w:i/>
          <w:u w:val="single"/>
        </w:rPr>
        <w:t>, and exams</w:t>
      </w:r>
    </w:p>
    <w:p w14:paraId="4809E217" w14:textId="13ACB6CF" w:rsidR="00F90CFE" w:rsidRDefault="00F90CFE" w:rsidP="000A6A3B">
      <w:pPr>
        <w:autoSpaceDE w:val="0"/>
        <w:autoSpaceDN w:val="0"/>
        <w:adjustRightInd w:val="0"/>
        <w:ind w:left="60"/>
        <w:jc w:val="both"/>
        <w:rPr>
          <w:bCs/>
        </w:rPr>
      </w:pPr>
      <w:r>
        <w:rPr>
          <w:bCs/>
        </w:rPr>
        <w:t>This is an intense course with long homeworks.</w:t>
      </w:r>
      <w:r w:rsidR="00B011DB">
        <w:rPr>
          <w:bCs/>
        </w:rPr>
        <w:t xml:space="preserve"> </w:t>
      </w:r>
      <w:r w:rsidR="00742D0A">
        <w:rPr>
          <w:bCs/>
        </w:rPr>
        <w:t>We</w:t>
      </w:r>
      <w:r>
        <w:rPr>
          <w:bCs/>
        </w:rPr>
        <w:t xml:space="preserve"> will not lecture about everything from the homework.  You will be expected to learn the material from the lectures</w:t>
      </w:r>
      <w:r w:rsidR="00934865">
        <w:rPr>
          <w:bCs/>
        </w:rPr>
        <w:t xml:space="preserve"> </w:t>
      </w:r>
      <w:r w:rsidR="00934865" w:rsidRPr="00742D0A">
        <w:rPr>
          <w:b/>
          <w:bCs/>
          <w:i/>
          <w:u w:val="single"/>
        </w:rPr>
        <w:t>and</w:t>
      </w:r>
      <w:r w:rsidR="00934865">
        <w:rPr>
          <w:bCs/>
        </w:rPr>
        <w:t xml:space="preserve"> the material from the homeworks.  Exams will “cover” material from the lectures that was not on homework, some material from the homework that was not “covered” in class, and some material that overlaps.  If the majority of the class demonstrates knowledge of material in homework assignments, then I will NOT repeat that material in lectures.  You are responsible for coming to office hours for help on material that was on homeworks but not discussed in lectures or any other material that is unclear.</w:t>
      </w:r>
    </w:p>
    <w:p w14:paraId="5CFE88A9" w14:textId="60955867" w:rsidR="00BF100D" w:rsidRPr="00BE0BF6" w:rsidRDefault="009E7B28" w:rsidP="00BF10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iCs/>
          <w:sz w:val="32"/>
        </w:rPr>
      </w:pPr>
      <w:r>
        <w:rPr>
          <w:b/>
          <w:bCs/>
        </w:rPr>
        <w:br w:type="column"/>
      </w:r>
      <w:r w:rsidR="00BF100D">
        <w:rPr>
          <w:b/>
          <w:iCs/>
          <w:sz w:val="32"/>
        </w:rPr>
        <w:lastRenderedPageBreak/>
        <w:t>C</w:t>
      </w:r>
      <w:r w:rsidR="00BF100D" w:rsidRPr="00BE0BF6">
        <w:rPr>
          <w:b/>
          <w:iCs/>
          <w:sz w:val="32"/>
        </w:rPr>
        <w:t xml:space="preserve">ourse </w:t>
      </w:r>
      <w:r w:rsidR="00BF100D">
        <w:rPr>
          <w:b/>
          <w:iCs/>
          <w:sz w:val="32"/>
        </w:rPr>
        <w:t xml:space="preserve">policies </w:t>
      </w:r>
    </w:p>
    <w:p w14:paraId="2BCD9B74" w14:textId="77777777" w:rsidR="00BF100D" w:rsidRDefault="00BF100D" w:rsidP="00BF10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rPr>
      </w:pPr>
      <w:r>
        <w:rPr>
          <w:b/>
          <w:bCs/>
        </w:rPr>
        <w:t xml:space="preserve"> </w:t>
      </w:r>
    </w:p>
    <w:p w14:paraId="09D185BD" w14:textId="77777777" w:rsidR="00BF100D" w:rsidRDefault="00BF100D" w:rsidP="000A6A3B">
      <w:pPr>
        <w:autoSpaceDE w:val="0"/>
        <w:autoSpaceDN w:val="0"/>
        <w:adjustRightInd w:val="0"/>
        <w:jc w:val="both"/>
        <w:rPr>
          <w:b/>
          <w:bCs/>
        </w:rPr>
      </w:pPr>
      <w:r>
        <w:rPr>
          <w:b/>
          <w:bCs/>
        </w:rPr>
        <w:t>Attendance &amp; in-class discussion work policy:</w:t>
      </w:r>
    </w:p>
    <w:p w14:paraId="460459E8" w14:textId="0A9401B8" w:rsidR="00BF100D" w:rsidRPr="00742EDC" w:rsidRDefault="00BF100D" w:rsidP="000A6A3B">
      <w:pPr>
        <w:pStyle w:val="ListParagraph"/>
        <w:widowControl/>
        <w:numPr>
          <w:ilvl w:val="0"/>
          <w:numId w:val="3"/>
        </w:numPr>
        <w:tabs>
          <w:tab w:val="left" w:pos="450"/>
        </w:tabs>
        <w:suppressAutoHyphens w:val="0"/>
        <w:autoSpaceDE w:val="0"/>
        <w:autoSpaceDN w:val="0"/>
        <w:adjustRightInd w:val="0"/>
        <w:ind w:left="450"/>
        <w:jc w:val="both"/>
        <w:rPr>
          <w:rFonts w:eastAsia="Times New Roman" w:cs="Times New Roman"/>
          <w:bCs/>
          <w:kern w:val="0"/>
          <w:lang w:eastAsia="en-US" w:bidi="ar-SA"/>
        </w:rPr>
      </w:pPr>
      <w:r w:rsidRPr="00742EDC">
        <w:rPr>
          <w:rFonts w:eastAsia="Times New Roman" w:cs="Times New Roman"/>
          <w:bCs/>
          <w:kern w:val="0"/>
          <w:lang w:eastAsia="en-US" w:bidi="ar-SA"/>
        </w:rPr>
        <w:t>Please make every effort to come to class.</w:t>
      </w:r>
      <w:r w:rsidR="00822DCC">
        <w:rPr>
          <w:rFonts w:eastAsia="Times New Roman" w:cs="Times New Roman"/>
          <w:bCs/>
          <w:kern w:val="0"/>
          <w:lang w:eastAsia="en-US" w:bidi="ar-SA"/>
        </w:rPr>
        <w:t xml:space="preserve">  </w:t>
      </w:r>
    </w:p>
    <w:p w14:paraId="2FFA069A" w14:textId="6E8AFD99" w:rsidR="00BF100D" w:rsidRPr="00742EDC" w:rsidRDefault="00BF100D" w:rsidP="000A6A3B">
      <w:pPr>
        <w:pStyle w:val="ListParagraph"/>
        <w:widowControl/>
        <w:numPr>
          <w:ilvl w:val="0"/>
          <w:numId w:val="3"/>
        </w:numPr>
        <w:tabs>
          <w:tab w:val="left" w:pos="450"/>
        </w:tabs>
        <w:suppressAutoHyphens w:val="0"/>
        <w:autoSpaceDE w:val="0"/>
        <w:autoSpaceDN w:val="0"/>
        <w:adjustRightInd w:val="0"/>
        <w:ind w:left="450"/>
        <w:jc w:val="both"/>
        <w:rPr>
          <w:rFonts w:eastAsia="Times New Roman" w:cs="Times New Roman"/>
          <w:bCs/>
          <w:kern w:val="0"/>
          <w:lang w:eastAsia="en-US" w:bidi="ar-SA"/>
        </w:rPr>
      </w:pPr>
      <w:r w:rsidRPr="00742EDC">
        <w:rPr>
          <w:rFonts w:eastAsia="Times New Roman" w:cs="Times New Roman"/>
          <w:bCs/>
          <w:kern w:val="0"/>
          <w:lang w:eastAsia="en-US" w:bidi="ar-SA"/>
        </w:rPr>
        <w:t xml:space="preserve">If you know in advance you will be missing a class, please let </w:t>
      </w:r>
      <w:r>
        <w:rPr>
          <w:rFonts w:eastAsia="Times New Roman" w:cs="Times New Roman"/>
          <w:bCs/>
          <w:kern w:val="0"/>
          <w:lang w:eastAsia="en-US" w:bidi="ar-SA"/>
        </w:rPr>
        <w:t>us</w:t>
      </w:r>
      <w:r w:rsidRPr="00742EDC">
        <w:rPr>
          <w:rFonts w:eastAsia="Times New Roman" w:cs="Times New Roman"/>
          <w:bCs/>
          <w:kern w:val="0"/>
          <w:lang w:eastAsia="en-US" w:bidi="ar-SA"/>
        </w:rPr>
        <w:t xml:space="preserve"> know as early as possible.  Most reasonable absences are excused if you tell </w:t>
      </w:r>
      <w:r>
        <w:rPr>
          <w:rFonts w:eastAsia="Times New Roman" w:cs="Times New Roman"/>
          <w:bCs/>
          <w:kern w:val="0"/>
          <w:lang w:eastAsia="en-US" w:bidi="ar-SA"/>
        </w:rPr>
        <w:t>us</w:t>
      </w:r>
      <w:r w:rsidRPr="00742EDC">
        <w:rPr>
          <w:rFonts w:eastAsia="Times New Roman" w:cs="Times New Roman"/>
          <w:bCs/>
          <w:kern w:val="0"/>
          <w:lang w:eastAsia="en-US" w:bidi="ar-SA"/>
        </w:rPr>
        <w:t xml:space="preserve"> before</w:t>
      </w:r>
      <w:r w:rsidR="00321EA3">
        <w:rPr>
          <w:rFonts w:eastAsia="Times New Roman" w:cs="Times New Roman"/>
          <w:bCs/>
          <w:kern w:val="0"/>
          <w:lang w:eastAsia="en-US" w:bidi="ar-SA"/>
        </w:rPr>
        <w:t xml:space="preserve"> and you will receive </w:t>
      </w:r>
      <w:r w:rsidR="00395848">
        <w:rPr>
          <w:rFonts w:eastAsia="Times New Roman" w:cs="Times New Roman"/>
          <w:bCs/>
          <w:kern w:val="0"/>
          <w:lang w:eastAsia="en-US" w:bidi="ar-SA"/>
        </w:rPr>
        <w:t xml:space="preserve">full </w:t>
      </w:r>
      <w:r w:rsidR="00321EA3">
        <w:rPr>
          <w:rFonts w:eastAsia="Times New Roman" w:cs="Times New Roman"/>
          <w:bCs/>
          <w:kern w:val="0"/>
          <w:lang w:eastAsia="en-US" w:bidi="ar-SA"/>
        </w:rPr>
        <w:t>credit for missed in class work.</w:t>
      </w:r>
    </w:p>
    <w:p w14:paraId="25DC1C50" w14:textId="0677B45A" w:rsidR="00BF100D" w:rsidRPr="00742EDC" w:rsidRDefault="00BF100D" w:rsidP="000A6A3B">
      <w:pPr>
        <w:pStyle w:val="ListParagraph"/>
        <w:widowControl/>
        <w:numPr>
          <w:ilvl w:val="0"/>
          <w:numId w:val="3"/>
        </w:numPr>
        <w:tabs>
          <w:tab w:val="left" w:pos="450"/>
        </w:tabs>
        <w:suppressAutoHyphens w:val="0"/>
        <w:autoSpaceDE w:val="0"/>
        <w:autoSpaceDN w:val="0"/>
        <w:adjustRightInd w:val="0"/>
        <w:ind w:left="450"/>
        <w:jc w:val="both"/>
        <w:rPr>
          <w:rFonts w:eastAsia="Times New Roman" w:cs="Times New Roman"/>
          <w:bCs/>
          <w:kern w:val="0"/>
          <w:lang w:eastAsia="en-US" w:bidi="ar-SA"/>
        </w:rPr>
      </w:pPr>
      <w:r w:rsidRPr="00742EDC">
        <w:rPr>
          <w:rFonts w:eastAsia="Times New Roman" w:cs="Times New Roman"/>
          <w:bCs/>
          <w:kern w:val="0"/>
          <w:lang w:eastAsia="en-US" w:bidi="ar-SA"/>
        </w:rPr>
        <w:t xml:space="preserve">If a medical situation or emergency causes you to miss class unexpectedly, please let </w:t>
      </w:r>
      <w:r>
        <w:rPr>
          <w:rFonts w:eastAsia="Times New Roman" w:cs="Times New Roman"/>
          <w:bCs/>
          <w:kern w:val="0"/>
          <w:lang w:eastAsia="en-US" w:bidi="ar-SA"/>
        </w:rPr>
        <w:t>us</w:t>
      </w:r>
      <w:r w:rsidRPr="00742EDC">
        <w:rPr>
          <w:rFonts w:eastAsia="Times New Roman" w:cs="Times New Roman"/>
          <w:bCs/>
          <w:kern w:val="0"/>
          <w:lang w:eastAsia="en-US" w:bidi="ar-SA"/>
        </w:rPr>
        <w:t xml:space="preserve"> know when you are able: most extenuating circumstances can be excused</w:t>
      </w:r>
      <w:r w:rsidR="00B73032">
        <w:rPr>
          <w:rFonts w:eastAsia="Times New Roman" w:cs="Times New Roman"/>
          <w:bCs/>
          <w:kern w:val="0"/>
          <w:lang w:eastAsia="en-US" w:bidi="ar-SA"/>
        </w:rPr>
        <w:t xml:space="preserve"> even in retrospect.</w:t>
      </w:r>
    </w:p>
    <w:p w14:paraId="0836DECA" w14:textId="77777777" w:rsidR="00BF100D" w:rsidRPr="00742EDC" w:rsidRDefault="00BF100D" w:rsidP="000A6A3B">
      <w:pPr>
        <w:pStyle w:val="ListParagraph"/>
        <w:widowControl/>
        <w:numPr>
          <w:ilvl w:val="0"/>
          <w:numId w:val="3"/>
        </w:numPr>
        <w:tabs>
          <w:tab w:val="left" w:pos="450"/>
        </w:tabs>
        <w:suppressAutoHyphens w:val="0"/>
        <w:autoSpaceDE w:val="0"/>
        <w:autoSpaceDN w:val="0"/>
        <w:adjustRightInd w:val="0"/>
        <w:ind w:left="450"/>
        <w:jc w:val="both"/>
        <w:rPr>
          <w:rFonts w:eastAsia="Times New Roman" w:cs="Times New Roman"/>
          <w:bCs/>
          <w:kern w:val="0"/>
          <w:lang w:eastAsia="en-US" w:bidi="ar-SA"/>
        </w:rPr>
      </w:pPr>
      <w:r w:rsidRPr="00742EDC">
        <w:rPr>
          <w:rFonts w:eastAsia="Times New Roman" w:cs="Times New Roman"/>
          <w:bCs/>
          <w:kern w:val="0"/>
          <w:lang w:eastAsia="en-US" w:bidi="ar-SA"/>
        </w:rPr>
        <w:t>Unexcused absences will cause you to miss points on in-class assignments</w:t>
      </w:r>
      <w:r>
        <w:rPr>
          <w:rFonts w:eastAsia="Times New Roman" w:cs="Times New Roman"/>
          <w:bCs/>
          <w:kern w:val="0"/>
          <w:lang w:eastAsia="en-US" w:bidi="ar-SA"/>
        </w:rPr>
        <w:t xml:space="preserve"> and participation grades.</w:t>
      </w:r>
    </w:p>
    <w:p w14:paraId="3C0DA7ED" w14:textId="77777777" w:rsidR="00BF100D" w:rsidRDefault="00BF100D" w:rsidP="000A6A3B">
      <w:pPr>
        <w:pStyle w:val="ListParagraph"/>
        <w:widowControl/>
        <w:numPr>
          <w:ilvl w:val="0"/>
          <w:numId w:val="3"/>
        </w:numPr>
        <w:tabs>
          <w:tab w:val="left" w:pos="450"/>
        </w:tabs>
        <w:suppressAutoHyphens w:val="0"/>
        <w:autoSpaceDE w:val="0"/>
        <w:autoSpaceDN w:val="0"/>
        <w:adjustRightInd w:val="0"/>
        <w:ind w:left="450"/>
        <w:jc w:val="both"/>
      </w:pPr>
      <w:r w:rsidRPr="0029094A">
        <w:rPr>
          <w:rFonts w:eastAsia="Times New Roman" w:cs="Times New Roman"/>
          <w:bCs/>
          <w:kern w:val="0"/>
          <w:lang w:eastAsia="en-US" w:bidi="ar-SA"/>
        </w:rPr>
        <w:t xml:space="preserve">Excused absences will earn full credit for participation in in-class </w:t>
      </w:r>
      <w:r>
        <w:rPr>
          <w:rFonts w:eastAsia="Times New Roman" w:cs="Times New Roman"/>
          <w:bCs/>
          <w:kern w:val="0"/>
          <w:lang w:eastAsia="en-US" w:bidi="ar-SA"/>
        </w:rPr>
        <w:t>discussions/work.</w:t>
      </w:r>
      <w:r w:rsidRPr="0029094A">
        <w:rPr>
          <w:rFonts w:eastAsia="Times New Roman" w:cs="Times New Roman"/>
          <w:bCs/>
          <w:kern w:val="0"/>
          <w:lang w:eastAsia="en-US" w:bidi="ar-SA"/>
        </w:rPr>
        <w:br/>
      </w:r>
    </w:p>
    <w:p w14:paraId="72EFFFF1" w14:textId="77777777" w:rsidR="00BF100D" w:rsidRPr="0029094A" w:rsidRDefault="00BF100D" w:rsidP="000A6A3B">
      <w:pPr>
        <w:jc w:val="both"/>
        <w:rPr>
          <w:b/>
        </w:rPr>
      </w:pPr>
      <w:r w:rsidRPr="0029094A">
        <w:rPr>
          <w:b/>
        </w:rPr>
        <w:t xml:space="preserve">Late work policy: </w:t>
      </w:r>
    </w:p>
    <w:p w14:paraId="7C3AC060" w14:textId="019FE236" w:rsidR="00BF100D" w:rsidRDefault="00BF100D" w:rsidP="000A6A3B">
      <w:pPr>
        <w:jc w:val="both"/>
        <w:rPr>
          <w:rStyle w:val="Emphasis"/>
          <w:i w:val="0"/>
        </w:rPr>
      </w:pPr>
      <w:r w:rsidRPr="0029094A">
        <w:rPr>
          <w:rStyle w:val="Emphasis"/>
        </w:rPr>
        <w:t>Unless stated otherwise, homework</w:t>
      </w:r>
      <w:r w:rsidR="00695CB0">
        <w:rPr>
          <w:rStyle w:val="Emphasis"/>
        </w:rPr>
        <w:t xml:space="preserve"> assignments</w:t>
      </w:r>
      <w:r w:rsidRPr="0029094A">
        <w:rPr>
          <w:rStyle w:val="Emphasis"/>
        </w:rPr>
        <w:t xml:space="preserve"> are turned in via file upload to Canvas.</w:t>
      </w:r>
      <w:r>
        <w:rPr>
          <w:rStyle w:val="Emphasis"/>
        </w:rPr>
        <w:t xml:space="preserve"> Please be attentive not just to the due date, but the time due for every assignment on Canvas.  Assignments that are late will receive a 10% penalty for being late by anywhere between 1 second and 24 hours.  Assignments that are 24 hours</w:t>
      </w:r>
      <w:r w:rsidR="009152EF">
        <w:rPr>
          <w:rStyle w:val="Emphasis"/>
        </w:rPr>
        <w:t xml:space="preserve"> to 1 week</w:t>
      </w:r>
      <w:r>
        <w:rPr>
          <w:rStyle w:val="Emphasis"/>
        </w:rPr>
        <w:t xml:space="preserve"> la</w:t>
      </w:r>
      <w:r w:rsidR="00B011DB">
        <w:rPr>
          <w:rStyle w:val="Emphasis"/>
        </w:rPr>
        <w:t>te</w:t>
      </w:r>
      <w:r>
        <w:rPr>
          <w:rStyle w:val="Emphasis"/>
        </w:rPr>
        <w:t xml:space="preserve"> will earn half credit.</w:t>
      </w:r>
      <w:r w:rsidR="009152EF">
        <w:rPr>
          <w:rStyle w:val="Emphasis"/>
        </w:rPr>
        <w:t xml:space="preserve"> Longer than 1 week requires students to inform their academic advisor or student affairs.</w:t>
      </w:r>
      <w:r w:rsidR="00B011DB">
        <w:rPr>
          <w:rStyle w:val="Emphasis"/>
        </w:rPr>
        <w:t xml:space="preserve"> No work will be accepted for credit after an answer key has been posted. </w:t>
      </w:r>
    </w:p>
    <w:p w14:paraId="74F31E94" w14:textId="77777777" w:rsidR="00BF100D" w:rsidRDefault="00BF100D" w:rsidP="000A6A3B">
      <w:pPr>
        <w:jc w:val="both"/>
        <w:rPr>
          <w:rStyle w:val="Emphasis"/>
          <w:i w:val="0"/>
        </w:rPr>
      </w:pPr>
    </w:p>
    <w:p w14:paraId="2DE90FC6" w14:textId="511ECED8" w:rsidR="00BF100D" w:rsidRPr="00E734B3" w:rsidRDefault="00BF100D" w:rsidP="000A6A3B">
      <w:pPr>
        <w:jc w:val="both"/>
        <w:rPr>
          <w:rStyle w:val="Emphasis"/>
          <w:b/>
          <w:i w:val="0"/>
        </w:rPr>
      </w:pPr>
      <w:r>
        <w:rPr>
          <w:rStyle w:val="Emphasis"/>
          <w:b/>
        </w:rPr>
        <w:t xml:space="preserve">Missed </w:t>
      </w:r>
      <w:r w:rsidR="00695CB0">
        <w:rPr>
          <w:rStyle w:val="Emphasis"/>
          <w:b/>
        </w:rPr>
        <w:t>exams:</w:t>
      </w:r>
    </w:p>
    <w:p w14:paraId="610EEA15" w14:textId="4C13F073" w:rsidR="00BF100D" w:rsidRPr="00024089" w:rsidRDefault="00BF100D" w:rsidP="000A6A3B">
      <w:pPr>
        <w:jc w:val="both"/>
        <w:rPr>
          <w:rStyle w:val="Emphasis"/>
          <w:i w:val="0"/>
        </w:rPr>
      </w:pPr>
      <w:r w:rsidRPr="00024089">
        <w:rPr>
          <w:rStyle w:val="Emphasis"/>
        </w:rPr>
        <w:t xml:space="preserve">If you will be unable to attend a scheduled </w:t>
      </w:r>
      <w:r w:rsidR="00024089" w:rsidRPr="00024089">
        <w:rPr>
          <w:rStyle w:val="Emphasis"/>
        </w:rPr>
        <w:t>exam,</w:t>
      </w:r>
      <w:r w:rsidRPr="00024089">
        <w:rPr>
          <w:rStyle w:val="Emphasis"/>
        </w:rPr>
        <w:t xml:space="preserve"> please contact us at least </w:t>
      </w:r>
      <w:r w:rsidR="00024089" w:rsidRPr="00024089">
        <w:rPr>
          <w:rStyle w:val="Emphasis"/>
        </w:rPr>
        <w:t>1</w:t>
      </w:r>
      <w:r w:rsidRPr="00024089">
        <w:rPr>
          <w:rStyle w:val="Emphasis"/>
        </w:rPr>
        <w:t xml:space="preserve"> week in advance to discuss if it is possible to schedule an alternative time.</w:t>
      </w:r>
    </w:p>
    <w:p w14:paraId="14370897" w14:textId="2AA74A50" w:rsidR="00BF100D" w:rsidRPr="00024089" w:rsidRDefault="00BF100D" w:rsidP="000A6A3B">
      <w:pPr>
        <w:jc w:val="both"/>
        <w:rPr>
          <w:rStyle w:val="Emphasis"/>
          <w:i w:val="0"/>
        </w:rPr>
      </w:pPr>
      <w:r w:rsidRPr="00024089">
        <w:rPr>
          <w:rStyle w:val="Emphasis"/>
        </w:rPr>
        <w:t xml:space="preserve">If a situation prevents you from attending the assessment that arises less than </w:t>
      </w:r>
      <w:r w:rsidR="00024089" w:rsidRPr="00024089">
        <w:rPr>
          <w:rStyle w:val="Emphasis"/>
        </w:rPr>
        <w:t>1</w:t>
      </w:r>
      <w:r w:rsidRPr="00024089">
        <w:rPr>
          <w:rStyle w:val="Emphasis"/>
        </w:rPr>
        <w:t xml:space="preserve"> week before (including situations the day of the assessment), documentation from Student Affairs (</w:t>
      </w:r>
      <w:hyperlink r:id="rId13" w:history="1">
        <w:r w:rsidRPr="00024089">
          <w:rPr>
            <w:rStyle w:val="Hyperlink"/>
          </w:rPr>
          <w:t>https://www.cmu.edu/student-affairs/</w:t>
        </w:r>
      </w:hyperlink>
      <w:r w:rsidRPr="00024089">
        <w:rPr>
          <w:rStyle w:val="Emphasis"/>
        </w:rPr>
        <w:t>)</w:t>
      </w:r>
      <w:r w:rsidR="00DB49ED" w:rsidRPr="00024089">
        <w:rPr>
          <w:rStyle w:val="Emphasis"/>
        </w:rPr>
        <w:t xml:space="preserve">. Any medical documentation will need to be provided to student Affairs NOT to us. </w:t>
      </w:r>
    </w:p>
    <w:p w14:paraId="1E513DFB" w14:textId="6F91B55F" w:rsidR="00BF100D" w:rsidRDefault="00BF100D" w:rsidP="000A6A3B">
      <w:pPr>
        <w:jc w:val="both"/>
        <w:rPr>
          <w:rStyle w:val="Emphasis"/>
          <w:i w:val="0"/>
        </w:rPr>
      </w:pPr>
      <w:r w:rsidRPr="00024089">
        <w:rPr>
          <w:rStyle w:val="Emphasis"/>
        </w:rPr>
        <w:t xml:space="preserve">Make-up exams </w:t>
      </w:r>
      <w:r w:rsidR="00010739" w:rsidRPr="00024089">
        <w:rPr>
          <w:rStyle w:val="Emphasis"/>
        </w:rPr>
        <w:t xml:space="preserve">may </w:t>
      </w:r>
      <w:r w:rsidRPr="00024089">
        <w:rPr>
          <w:rStyle w:val="Emphasis"/>
        </w:rPr>
        <w:t>have alternative</w:t>
      </w:r>
      <w:r>
        <w:rPr>
          <w:rStyle w:val="Emphasis"/>
        </w:rPr>
        <w:t xml:space="preserve"> </w:t>
      </w:r>
      <w:r w:rsidR="00024089">
        <w:rPr>
          <w:rStyle w:val="Emphasis"/>
        </w:rPr>
        <w:t>questions but</w:t>
      </w:r>
      <w:r>
        <w:rPr>
          <w:rStyle w:val="Emphasis"/>
        </w:rPr>
        <w:t xml:space="preserve"> will be similar to the main exam for</w:t>
      </w:r>
      <w:r w:rsidR="00010739">
        <w:rPr>
          <w:rStyle w:val="Emphasis"/>
        </w:rPr>
        <w:t>mat.</w:t>
      </w:r>
    </w:p>
    <w:p w14:paraId="4EDF4536" w14:textId="77777777" w:rsidR="00BF100D" w:rsidRDefault="00BF100D" w:rsidP="000A6A3B">
      <w:pPr>
        <w:jc w:val="both"/>
      </w:pPr>
    </w:p>
    <w:p w14:paraId="666EFBA3" w14:textId="77777777" w:rsidR="00BF100D" w:rsidRDefault="00BF100D" w:rsidP="000A6A3B">
      <w:pPr>
        <w:jc w:val="both"/>
        <w:rPr>
          <w:b/>
        </w:rPr>
      </w:pPr>
      <w:r w:rsidRPr="00F975F5">
        <w:rPr>
          <w:b/>
        </w:rPr>
        <w:t>Students with Disabilities:</w:t>
      </w:r>
    </w:p>
    <w:p w14:paraId="4AB87FF2" w14:textId="77777777" w:rsidR="00BF100D" w:rsidRDefault="00BF100D" w:rsidP="000A6A3B">
      <w:pPr>
        <w:jc w:val="both"/>
        <w:rPr>
          <w:rStyle w:val="Emphasis"/>
          <w:i w:val="0"/>
        </w:rPr>
      </w:pPr>
      <w:r w:rsidRPr="00934865">
        <w:rPr>
          <w:rStyle w:val="Emphasis"/>
        </w:rPr>
        <w:t xml:space="preserve">If you wish to request an accommodation due to a documented disability, please inform your instructor and contact Disability Resources as soon as possible. They can be reached at </w:t>
      </w:r>
      <w:hyperlink r:id="rId14" w:tgtFrame="_blank" w:history="1">
        <w:r w:rsidRPr="00934865">
          <w:rPr>
            <w:rStyle w:val="Hyperlink"/>
            <w:i/>
          </w:rPr>
          <w:t>access@andrew.cmu.edu</w:t>
        </w:r>
      </w:hyperlink>
      <w:r w:rsidRPr="00934865">
        <w:rPr>
          <w:i/>
        </w:rPr>
        <w:t xml:space="preserve"> </w:t>
      </w:r>
      <w:r w:rsidRPr="00934865">
        <w:rPr>
          <w:rStyle w:val="Emphasis"/>
        </w:rPr>
        <w:t>or 412-268-2013.</w:t>
      </w:r>
    </w:p>
    <w:p w14:paraId="231137B0" w14:textId="2F098710" w:rsidR="00BF100D" w:rsidRDefault="00BF100D" w:rsidP="000A6A3B">
      <w:pPr>
        <w:jc w:val="both"/>
        <w:rPr>
          <w:rStyle w:val="Emphasis"/>
          <w:b/>
          <w:u w:val="single"/>
        </w:rPr>
      </w:pPr>
      <w:r>
        <w:rPr>
          <w:rStyle w:val="Emphasis"/>
        </w:rPr>
        <w:t xml:space="preserve">Students who have accommodations related to in-class assessments (including extra time or distraction-reduced environments) will take assessments with Disability Resources proctoring the assessment.  </w:t>
      </w:r>
    </w:p>
    <w:p w14:paraId="1B8F385F" w14:textId="607259E5" w:rsidR="005043B7" w:rsidRDefault="005043B7" w:rsidP="000A6A3B">
      <w:pPr>
        <w:jc w:val="both"/>
        <w:rPr>
          <w:rStyle w:val="Emphasis"/>
          <w:b/>
          <w:u w:val="single"/>
        </w:rPr>
      </w:pPr>
    </w:p>
    <w:p w14:paraId="1DEF87AD" w14:textId="77777777" w:rsidR="005043B7" w:rsidRDefault="005043B7" w:rsidP="000A6A3B">
      <w:pPr>
        <w:jc w:val="both"/>
        <w:rPr>
          <w:rStyle w:val="Emphasis"/>
          <w:i w:val="0"/>
        </w:rPr>
      </w:pPr>
    </w:p>
    <w:p w14:paraId="37279D9E" w14:textId="77777777" w:rsidR="00DD6528" w:rsidRDefault="00DD6528" w:rsidP="00AA7F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sz w:val="32"/>
        </w:rPr>
      </w:pPr>
    </w:p>
    <w:p w14:paraId="0CD192F6" w14:textId="7D0B5778" w:rsidR="00BF100D" w:rsidRDefault="00043B06" w:rsidP="00DD65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themeColor="text1"/>
          <w:sz w:val="36"/>
          <w:szCs w:val="28"/>
        </w:rPr>
      </w:pPr>
      <w:r>
        <w:rPr>
          <w:b/>
          <w:bCs/>
          <w:color w:val="000000" w:themeColor="text1"/>
          <w:sz w:val="36"/>
          <w:szCs w:val="28"/>
        </w:rPr>
        <w:t>Technology Policy</w:t>
      </w:r>
    </w:p>
    <w:p w14:paraId="27A27B7B" w14:textId="1F67E325" w:rsidR="00043B06" w:rsidRDefault="00043B06" w:rsidP="00043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p>
    <w:p w14:paraId="121C0BF8" w14:textId="101B9243" w:rsidR="008A5A4C" w:rsidRDefault="0036365D" w:rsidP="00027255">
      <w:pPr>
        <w:jc w:val="both"/>
      </w:pPr>
      <w:r w:rsidRPr="008A5A4C">
        <w:t xml:space="preserve">No cell phones in class. Other </w:t>
      </w:r>
      <w:r w:rsidR="00C867C4" w:rsidRPr="008A5A4C">
        <w:t xml:space="preserve">technology can be </w:t>
      </w:r>
      <w:r w:rsidR="008A5A4C" w:rsidRPr="008A5A4C">
        <w:t xml:space="preserve">used for </w:t>
      </w:r>
      <w:r w:rsidR="008A5A4C" w:rsidRPr="006B083B">
        <w:rPr>
          <w:b/>
          <w:bCs/>
          <w:u w:val="single"/>
        </w:rPr>
        <w:t>note taking purposes only</w:t>
      </w:r>
      <w:r w:rsidR="008A5A4C" w:rsidRPr="008A5A4C">
        <w:t>.</w:t>
      </w:r>
    </w:p>
    <w:p w14:paraId="4198E6D7" w14:textId="255036DA" w:rsidR="00027255" w:rsidRPr="008A5A4C" w:rsidRDefault="00027255" w:rsidP="00027255">
      <w:pPr>
        <w:jc w:val="both"/>
      </w:pPr>
    </w:p>
    <w:p w14:paraId="01D2F1B0" w14:textId="7E7C982E" w:rsidR="00043B06" w:rsidRPr="00043B06" w:rsidRDefault="00043B06" w:rsidP="00043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5A4C">
        <w:t>Research has shown that divided attention is detrimental to learning, so I encourage you to close any windows not directly related to what we are doing while you are in class</w:t>
      </w:r>
      <w:r w:rsidR="00027255">
        <w:t xml:space="preserve"> </w:t>
      </w:r>
      <w:r w:rsidRPr="008A5A4C">
        <w:t xml:space="preserve">so you can fully engage with the material, each other, and me. </w:t>
      </w:r>
      <w:r w:rsidR="00015BDF">
        <w:t>Even if you can follow along w</w:t>
      </w:r>
      <w:r w:rsidR="000907A8">
        <w:t>hile doing other things</w:t>
      </w:r>
      <w:r w:rsidR="00015BDF">
        <w:t xml:space="preserve"> you may be distracting those around you. </w:t>
      </w:r>
      <w:r w:rsidR="006B083B">
        <w:t>Staying focused on this course</w:t>
      </w:r>
      <w:r w:rsidRPr="008A5A4C">
        <w:t xml:space="preserve"> will create a better learning environment for everyone.</w:t>
      </w:r>
      <w:r w:rsidRPr="00043B06">
        <w:t xml:space="preserve"> </w:t>
      </w:r>
    </w:p>
    <w:p w14:paraId="63D03192" w14:textId="77777777" w:rsidR="00386C94" w:rsidRDefault="00386C94">
      <w:pPr>
        <w:rPr>
          <w:b/>
          <w:i/>
          <w:sz w:val="36"/>
          <w:szCs w:val="36"/>
        </w:rPr>
      </w:pPr>
      <w:r>
        <w:rPr>
          <w:b/>
          <w:i/>
          <w:sz w:val="36"/>
          <w:szCs w:val="36"/>
        </w:rPr>
        <w:br w:type="page"/>
      </w:r>
    </w:p>
    <w:p w14:paraId="7E868507" w14:textId="7818A072" w:rsidR="00822DCC" w:rsidRPr="00822DCC" w:rsidRDefault="00822DCC" w:rsidP="00822DCC">
      <w:pPr>
        <w:jc w:val="center"/>
        <w:rPr>
          <w:b/>
          <w:i/>
          <w:sz w:val="36"/>
          <w:szCs w:val="36"/>
        </w:rPr>
      </w:pPr>
      <w:r w:rsidRPr="00822DCC">
        <w:rPr>
          <w:b/>
          <w:i/>
          <w:sz w:val="36"/>
          <w:szCs w:val="36"/>
        </w:rPr>
        <w:lastRenderedPageBreak/>
        <w:t>Respect for Diversity</w:t>
      </w:r>
    </w:p>
    <w:p w14:paraId="3DCC7836" w14:textId="47354947" w:rsidR="00822DCC" w:rsidRDefault="00822DCC" w:rsidP="00BF100D">
      <w:pPr>
        <w:rPr>
          <w:bCs/>
          <w:i/>
        </w:rPr>
      </w:pPr>
    </w:p>
    <w:p w14:paraId="10403811" w14:textId="7CDA8705" w:rsidR="00822DCC" w:rsidRPr="00302B6D" w:rsidRDefault="00822DCC" w:rsidP="000A6A3B">
      <w:pPr>
        <w:jc w:val="both"/>
        <w:rPr>
          <w:bCs/>
          <w:i/>
        </w:rPr>
      </w:pPr>
      <w:r w:rsidRPr="00822DCC">
        <w:rPr>
          <w:bCs/>
          <w:i/>
        </w:rPr>
        <w:t xml:space="preserve">It is </w:t>
      </w:r>
      <w:r>
        <w:rPr>
          <w:bCs/>
          <w:i/>
        </w:rPr>
        <w:t>our</w:t>
      </w:r>
      <w:r w:rsidRPr="00822DCC">
        <w:rPr>
          <w:bCs/>
          <w:i/>
        </w:rPr>
        <w:t xml:space="preserve">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w:t>
      </w:r>
      <w:r>
        <w:rPr>
          <w:bCs/>
          <w:i/>
        </w:rPr>
        <w:t xml:space="preserve">national origin, </w:t>
      </w:r>
      <w:r w:rsidRPr="00822DCC">
        <w:rPr>
          <w:bCs/>
          <w:i/>
        </w:rPr>
        <w:t xml:space="preserve">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822DCC">
        <w:rPr>
          <w:bCs/>
          <w:i/>
        </w:rPr>
        <w:t>make arrangements</w:t>
      </w:r>
      <w:proofErr w:type="gramEnd"/>
      <w:r w:rsidRPr="00822DCC">
        <w:rPr>
          <w:bCs/>
          <w:i/>
        </w:rPr>
        <w:t xml:space="preserve"> for you.</w:t>
      </w:r>
    </w:p>
    <w:p w14:paraId="24A5E624" w14:textId="435E880C" w:rsidR="00BF100D" w:rsidRDefault="00BF100D" w:rsidP="000A6A3B">
      <w:pPr>
        <w:autoSpaceDE w:val="0"/>
        <w:autoSpaceDN w:val="0"/>
        <w:adjustRightInd w:val="0"/>
        <w:jc w:val="both"/>
        <w:rPr>
          <w:b/>
          <w:bCs/>
        </w:rPr>
      </w:pPr>
    </w:p>
    <w:p w14:paraId="1C961E16" w14:textId="77777777" w:rsidR="006D70FA" w:rsidRDefault="006D70FA" w:rsidP="000A6A3B">
      <w:pPr>
        <w:autoSpaceDE w:val="0"/>
        <w:autoSpaceDN w:val="0"/>
        <w:adjustRightInd w:val="0"/>
        <w:jc w:val="both"/>
        <w:rPr>
          <w:b/>
          <w:bCs/>
        </w:rPr>
      </w:pPr>
    </w:p>
    <w:p w14:paraId="273FBD0C" w14:textId="77777777" w:rsidR="00CF1D44" w:rsidRPr="006D70FA" w:rsidRDefault="00CF1D44" w:rsidP="00CF1D44">
      <w:pPr>
        <w:autoSpaceDE w:val="0"/>
        <w:autoSpaceDN w:val="0"/>
        <w:adjustRightInd w:val="0"/>
        <w:jc w:val="center"/>
        <w:rPr>
          <w:b/>
          <w:bCs/>
          <w:sz w:val="32"/>
          <w:szCs w:val="32"/>
        </w:rPr>
      </w:pPr>
      <w:r w:rsidRPr="006D70FA">
        <w:rPr>
          <w:b/>
          <w:bCs/>
          <w:sz w:val="32"/>
          <w:szCs w:val="32"/>
        </w:rPr>
        <w:t>University-Wide Commitment to Diversity, Equity, and Inclusion</w:t>
      </w:r>
    </w:p>
    <w:p w14:paraId="53443679" w14:textId="77777777" w:rsidR="00CF1D44" w:rsidRPr="004039C8" w:rsidRDefault="00CF1D44" w:rsidP="00CF1D44">
      <w:pPr>
        <w:spacing w:before="100" w:beforeAutospacing="1" w:after="100" w:afterAutospacing="1"/>
        <w:jc w:val="both"/>
      </w:pPr>
      <w:r w:rsidRPr="004039C8">
        <w:rPr>
          <w:b/>
          <w:bCs/>
        </w:rPr>
        <w:t xml:space="preserve">We must treat every individual with respect. </w:t>
      </w:r>
      <w:r w:rsidRPr="004039C8">
        <w:t>We are diverse in many ways, and this diversity is fundamental to building and maintaining an equitable and inclusive campus community.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our students, faculty, and staff bring to our campus. We, at CMU, will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7AEA93E0" w14:textId="77777777" w:rsidR="00CF1D44" w:rsidRPr="004039C8" w:rsidRDefault="00CF1D44" w:rsidP="00CF1D44">
      <w:pPr>
        <w:spacing w:before="100" w:beforeAutospacing="1" w:after="100" w:afterAutospacing="1"/>
        <w:jc w:val="both"/>
      </w:pPr>
      <w:r w:rsidRPr="004039C8">
        <w:t>Each of us is responsible for creating a safer, more inclusive environment.</w:t>
      </w:r>
    </w:p>
    <w:p w14:paraId="1437E300" w14:textId="77777777" w:rsidR="00CF1D44" w:rsidRPr="004039C8" w:rsidRDefault="00CF1D44" w:rsidP="00CF1D44">
      <w:pPr>
        <w:spacing w:before="100" w:beforeAutospacing="1" w:after="100" w:afterAutospacing="1"/>
        <w:jc w:val="both"/>
      </w:pPr>
      <w:r w:rsidRPr="004039C8">
        <w:t>Unfortunately, incidents of bias or discrimination do occur, whether intentional or unintentional. They contribute to creating an unwelcoming environment for individuals and groups at the university. Therefore, the university encourages anyone who experiences or observes unfair or hostile treatment on the basis of identity to speak out for justice and support, within the moment of the incident or after the incident has passed. Anyone can share these experiences using the following resources:</w:t>
      </w:r>
    </w:p>
    <w:p w14:paraId="3F0C3CC2" w14:textId="77777777" w:rsidR="00CF1D44" w:rsidRPr="004039C8" w:rsidRDefault="00CF1D44" w:rsidP="00CF1D44">
      <w:pPr>
        <w:numPr>
          <w:ilvl w:val="0"/>
          <w:numId w:val="4"/>
        </w:numPr>
        <w:spacing w:before="100" w:beforeAutospacing="1" w:after="100" w:afterAutospacing="1"/>
        <w:jc w:val="both"/>
      </w:pPr>
      <w:r w:rsidRPr="004039C8">
        <w:rPr>
          <w:b/>
          <w:bCs/>
        </w:rPr>
        <w:t xml:space="preserve">Center for Student Diversity and Inclusion: </w:t>
      </w:r>
      <w:hyperlink r:id="rId15" w:history="1">
        <w:r w:rsidRPr="004039C8">
          <w:rPr>
            <w:color w:val="0000FF"/>
            <w:u w:val="single"/>
          </w:rPr>
          <w:t>csdi@andrew.cmu.edu</w:t>
        </w:r>
      </w:hyperlink>
      <w:r w:rsidRPr="004039C8">
        <w:t>, (412) 268-2150</w:t>
      </w:r>
    </w:p>
    <w:p w14:paraId="5383BC70" w14:textId="77777777" w:rsidR="00CF1D44" w:rsidRPr="004D12C2" w:rsidRDefault="00CF1D44" w:rsidP="00CF1D44">
      <w:pPr>
        <w:numPr>
          <w:ilvl w:val="0"/>
          <w:numId w:val="4"/>
        </w:numPr>
        <w:spacing w:before="100" w:beforeAutospacing="1" w:after="100" w:afterAutospacing="1"/>
        <w:jc w:val="both"/>
        <w:rPr>
          <w:b/>
          <w:bCs/>
        </w:rPr>
      </w:pPr>
      <w:r w:rsidRPr="004D12C2">
        <w:rPr>
          <w:b/>
          <w:bCs/>
        </w:rPr>
        <w:t>Confidential reporting of discrimination or other concerns about diversity and inclusion including racial discrimination, gender discrimination, or other concerns or incidents:</w:t>
      </w:r>
    </w:p>
    <w:p w14:paraId="7FE0E5FB" w14:textId="77777777" w:rsidR="00CF1D44" w:rsidRPr="004039C8" w:rsidRDefault="00000000" w:rsidP="00CF1D44">
      <w:pPr>
        <w:numPr>
          <w:ilvl w:val="1"/>
          <w:numId w:val="4"/>
        </w:numPr>
        <w:spacing w:before="100" w:beforeAutospacing="1" w:after="100" w:afterAutospacing="1"/>
        <w:jc w:val="both"/>
      </w:pPr>
      <w:hyperlink r:id="rId16" w:history="1">
        <w:r w:rsidR="00CF1D44" w:rsidRPr="00517356">
          <w:rPr>
            <w:rStyle w:val="Hyperlink"/>
          </w:rPr>
          <w:t>https://www.cmu.edu/title-ix/how-to-report-+-options-for-resolution/confidential-reporting.html</w:t>
        </w:r>
      </w:hyperlink>
      <w:r w:rsidR="00CF1D44">
        <w:t xml:space="preserve"> </w:t>
      </w:r>
    </w:p>
    <w:p w14:paraId="71E3D175" w14:textId="77777777" w:rsidR="00CF1D44" w:rsidRPr="004039C8" w:rsidRDefault="00CF1D44" w:rsidP="00CF1D44">
      <w:pPr>
        <w:spacing w:before="100" w:beforeAutospacing="1" w:after="100" w:afterAutospacing="1"/>
        <w:jc w:val="both"/>
      </w:pPr>
      <w:r w:rsidRPr="004039C8">
        <w:t>All reports will be documented and deliberated to determine if there should be any following actions. Regardless of incident type, the university will use all shared experiences to transform our campus climate to be more equitable and just.</w:t>
      </w:r>
    </w:p>
    <w:p w14:paraId="62E71765" w14:textId="00502795" w:rsidR="006D70FA" w:rsidRDefault="006D70FA" w:rsidP="000A6A3B">
      <w:pPr>
        <w:autoSpaceDE w:val="0"/>
        <w:autoSpaceDN w:val="0"/>
        <w:adjustRightInd w:val="0"/>
        <w:jc w:val="both"/>
        <w:rPr>
          <w:b/>
          <w:bCs/>
        </w:rPr>
      </w:pPr>
    </w:p>
    <w:p w14:paraId="1E0B378D" w14:textId="2F5EED73" w:rsidR="006D70FA" w:rsidRDefault="006D70FA" w:rsidP="000A6A3B">
      <w:pPr>
        <w:autoSpaceDE w:val="0"/>
        <w:autoSpaceDN w:val="0"/>
        <w:adjustRightInd w:val="0"/>
        <w:jc w:val="both"/>
        <w:rPr>
          <w:b/>
          <w:bCs/>
        </w:rPr>
      </w:pPr>
    </w:p>
    <w:p w14:paraId="67C812BE" w14:textId="0183E52F" w:rsidR="006D70FA" w:rsidRDefault="006D70FA" w:rsidP="000A6A3B">
      <w:pPr>
        <w:autoSpaceDE w:val="0"/>
        <w:autoSpaceDN w:val="0"/>
        <w:adjustRightInd w:val="0"/>
        <w:jc w:val="both"/>
        <w:rPr>
          <w:b/>
          <w:bCs/>
        </w:rPr>
      </w:pPr>
    </w:p>
    <w:p w14:paraId="3BFBED9A" w14:textId="77777777" w:rsidR="006D70FA" w:rsidRDefault="006D70FA" w:rsidP="000A6A3B">
      <w:pPr>
        <w:autoSpaceDE w:val="0"/>
        <w:autoSpaceDN w:val="0"/>
        <w:adjustRightInd w:val="0"/>
        <w:jc w:val="both"/>
        <w:rPr>
          <w:b/>
          <w:bCs/>
        </w:rPr>
      </w:pPr>
    </w:p>
    <w:p w14:paraId="0B7AAC07" w14:textId="4BCE7C0B" w:rsidR="00BF100D" w:rsidRDefault="00BF100D" w:rsidP="00BF100D">
      <w:pPr>
        <w:jc w:val="center"/>
        <w:rPr>
          <w:b/>
          <w:bCs/>
          <w:sz w:val="36"/>
        </w:rPr>
      </w:pPr>
      <w:r w:rsidRPr="0029094A">
        <w:rPr>
          <w:b/>
          <w:bCs/>
          <w:sz w:val="36"/>
        </w:rPr>
        <w:lastRenderedPageBreak/>
        <w:t>Academic Integrity</w:t>
      </w:r>
    </w:p>
    <w:p w14:paraId="7C263DD0" w14:textId="77777777" w:rsidR="00BF100D" w:rsidRPr="0029094A" w:rsidRDefault="00BF100D" w:rsidP="00BF100D">
      <w:pPr>
        <w:jc w:val="center"/>
        <w:rPr>
          <w:b/>
          <w:bCs/>
          <w:sz w:val="36"/>
        </w:rPr>
      </w:pPr>
    </w:p>
    <w:p w14:paraId="621E5A62" w14:textId="77777777" w:rsidR="00BF100D" w:rsidRDefault="00BF100D" w:rsidP="000A6A3B">
      <w:pPr>
        <w:numPr>
          <w:ilvl w:val="0"/>
          <w:numId w:val="1"/>
        </w:numPr>
        <w:autoSpaceDE w:val="0"/>
        <w:autoSpaceDN w:val="0"/>
        <w:adjustRightInd w:val="0"/>
        <w:jc w:val="both"/>
      </w:pPr>
      <w:r w:rsidRPr="00FF67B7">
        <w:rPr>
          <w:b/>
          <w:bCs/>
        </w:rPr>
        <w:t>Cheating</w:t>
      </w:r>
      <w:r>
        <w:rPr>
          <w:b/>
          <w:bCs/>
        </w:rPr>
        <w:t xml:space="preserve">. </w:t>
      </w:r>
      <w:r w:rsidRPr="00FF67B7">
        <w:rPr>
          <w:b/>
          <w:bCs/>
        </w:rPr>
        <w:t xml:space="preserve"> </w:t>
      </w:r>
      <w:r>
        <w:t>C</w:t>
      </w:r>
      <w:r w:rsidRPr="00FF67B7">
        <w:t>heating of any sort will no</w:t>
      </w:r>
      <w:r>
        <w:t>t be tolerated.  For example, if</w:t>
      </w:r>
      <w:r w:rsidRPr="00FF67B7">
        <w:t xml:space="preserve"> quiz or </w:t>
      </w:r>
      <w:r>
        <w:t>assessment</w:t>
      </w:r>
      <w:r w:rsidRPr="00FF67B7">
        <w:t xml:space="preserve"> answers are copied</w:t>
      </w:r>
      <w:r>
        <w:t xml:space="preserve"> </w:t>
      </w:r>
      <w:r w:rsidRPr="00FF67B7">
        <w:t xml:space="preserve">from another student, both students will receive zeros; if graded </w:t>
      </w:r>
      <w:r>
        <w:t>assessment</w:t>
      </w:r>
      <w:r w:rsidRPr="00FF67B7">
        <w:t xml:space="preserve">s </w:t>
      </w:r>
      <w:r>
        <w:t xml:space="preserve">or quizzes </w:t>
      </w:r>
      <w:r w:rsidRPr="00FF67B7">
        <w:t>are altered and resubmitted for a higher</w:t>
      </w:r>
      <w:r>
        <w:t xml:space="preserve"> </w:t>
      </w:r>
      <w:r w:rsidRPr="00FF67B7">
        <w:t>score, the revised score will be zero.</w:t>
      </w:r>
      <w:r>
        <w:t xml:space="preserve"> </w:t>
      </w:r>
      <w:r w:rsidRPr="00FF67B7">
        <w:t xml:space="preserve"> </w:t>
      </w:r>
      <w:r>
        <w:t xml:space="preserve">Other forms of cheating may result in reduction of final grade in the course, including course failure, depending on the severity of the violation.  </w:t>
      </w:r>
      <w:r w:rsidRPr="00FF67B7">
        <w:t xml:space="preserve">In addition, these and other forms of cheating </w:t>
      </w:r>
      <w:r>
        <w:t>will</w:t>
      </w:r>
      <w:r w:rsidRPr="00FF67B7">
        <w:t xml:space="preserve"> also be referred to the</w:t>
      </w:r>
      <w:r>
        <w:t xml:space="preserve"> </w:t>
      </w:r>
      <w:r w:rsidRPr="00FF67B7">
        <w:t>Academic Review Board for more severe penalties.</w:t>
      </w:r>
      <w:r>
        <w:t xml:space="preserve">  </w:t>
      </w:r>
      <w:r w:rsidRPr="00FF67B7">
        <w:t>This warning has two purposes: 1) to dissuade a small number of</w:t>
      </w:r>
      <w:r>
        <w:t xml:space="preserve"> </w:t>
      </w:r>
      <w:r w:rsidRPr="00FF67B7">
        <w:t>students from even thinking about cheating; and 2) to persuade the large majority that they will get a fair grade</w:t>
      </w:r>
      <w:r>
        <w:t xml:space="preserve"> </w:t>
      </w:r>
      <w:r w:rsidRPr="00FF67B7">
        <w:t>based on their individual performance.</w:t>
      </w:r>
    </w:p>
    <w:p w14:paraId="417E4B53" w14:textId="77777777" w:rsidR="00BF100D" w:rsidRDefault="00BF100D" w:rsidP="000A6A3B">
      <w:pPr>
        <w:numPr>
          <w:ilvl w:val="0"/>
          <w:numId w:val="1"/>
        </w:numPr>
        <w:autoSpaceDE w:val="0"/>
        <w:autoSpaceDN w:val="0"/>
        <w:adjustRightInd w:val="0"/>
        <w:jc w:val="both"/>
      </w:pPr>
      <w:r w:rsidRPr="00871AF9">
        <w:rPr>
          <w:b/>
        </w:rPr>
        <w:t>Plagiarism.</w:t>
      </w:r>
      <w:r>
        <w:t xml:space="preserve">  Cheating includes plagiarism.  In this course, this is defined as using another person’s work as your own, especially on homework assignments and written assignments.  You may consult sources if you cite them, but you should demonstrate your understanding by writing the assignments in your own words.  See additional plagiarism guidelines.</w:t>
      </w:r>
    </w:p>
    <w:p w14:paraId="251C944F" w14:textId="5F7C322D" w:rsidR="00BF100D" w:rsidRDefault="00BF100D" w:rsidP="000A6A3B">
      <w:pPr>
        <w:numPr>
          <w:ilvl w:val="0"/>
          <w:numId w:val="1"/>
        </w:numPr>
        <w:autoSpaceDE w:val="0"/>
        <w:autoSpaceDN w:val="0"/>
        <w:adjustRightInd w:val="0"/>
        <w:jc w:val="both"/>
      </w:pPr>
      <w:r>
        <w:rPr>
          <w:b/>
        </w:rPr>
        <w:t>Exams</w:t>
      </w:r>
      <w:r w:rsidRPr="00F77312">
        <w:rPr>
          <w:b/>
        </w:rPr>
        <w:t>.</w:t>
      </w:r>
      <w:r>
        <w:t xml:space="preserve">  All exams are </w:t>
      </w:r>
      <w:r w:rsidR="005F68FB">
        <w:t>closed notes</w:t>
      </w:r>
      <w:r>
        <w:t>, closed books, with no talking or other sharing of information.</w:t>
      </w:r>
      <w:r w:rsidR="002D782D">
        <w:t xml:space="preserve"> Students will be allowed to bring 1 piece of </w:t>
      </w:r>
      <w:proofErr w:type="gramStart"/>
      <w:r w:rsidR="002D782D">
        <w:t>8.5 inch</w:t>
      </w:r>
      <w:proofErr w:type="gramEnd"/>
      <w:r w:rsidR="002D782D">
        <w:t xml:space="preserve"> x 11 paper with anything you want on it (front and back) for the midterm and 2 pieces of paper (front and back) for the final exam.</w:t>
      </w:r>
    </w:p>
    <w:p w14:paraId="5472566B" w14:textId="6AD7B194" w:rsidR="00BF100D" w:rsidRDefault="00BF100D" w:rsidP="000A6A3B">
      <w:pPr>
        <w:numPr>
          <w:ilvl w:val="0"/>
          <w:numId w:val="1"/>
        </w:numPr>
        <w:autoSpaceDE w:val="0"/>
        <w:autoSpaceDN w:val="0"/>
        <w:adjustRightInd w:val="0"/>
        <w:jc w:val="both"/>
      </w:pPr>
      <w:r w:rsidRPr="00DE5DF5">
        <w:rPr>
          <w:b/>
        </w:rPr>
        <w:t>Homework</w:t>
      </w:r>
      <w:r w:rsidR="00C31DC7">
        <w:rPr>
          <w:b/>
        </w:rPr>
        <w:t xml:space="preserve">. </w:t>
      </w:r>
      <w:r>
        <w:t xml:space="preserve">For the homework you are welcome (encouraged, actually) to discuss the questions with others.  </w:t>
      </w:r>
    </w:p>
    <w:p w14:paraId="416A17CB" w14:textId="77777777" w:rsidR="00BF100D" w:rsidRDefault="00BF100D" w:rsidP="000A6A3B">
      <w:pPr>
        <w:numPr>
          <w:ilvl w:val="1"/>
          <w:numId w:val="1"/>
        </w:numPr>
        <w:autoSpaceDE w:val="0"/>
        <w:autoSpaceDN w:val="0"/>
        <w:adjustRightInd w:val="0"/>
        <w:jc w:val="both"/>
      </w:pPr>
      <w:r>
        <w:t xml:space="preserve">However, you are required to </w:t>
      </w:r>
      <w:r w:rsidRPr="00DE5DF5">
        <w:rPr>
          <w:b/>
          <w:u w:val="single"/>
        </w:rPr>
        <w:t>write the answers</w:t>
      </w:r>
      <w:r w:rsidRPr="00DE5DF5">
        <w:rPr>
          <w:u w:val="single"/>
        </w:rPr>
        <w:t xml:space="preserve"> </w:t>
      </w:r>
      <w:r>
        <w:rPr>
          <w:b/>
          <w:u w:val="single"/>
        </w:rPr>
        <w:t>entirely on your own</w:t>
      </w:r>
      <w:r>
        <w:t xml:space="preserve"> unless </w:t>
      </w:r>
      <w:r w:rsidRPr="00EC496E">
        <w:rPr>
          <w:u w:val="single"/>
        </w:rPr>
        <w:t>explicitly</w:t>
      </w:r>
      <w:r>
        <w:t xml:space="preserve"> given the option to submit a joint assignment.</w:t>
      </w:r>
    </w:p>
    <w:p w14:paraId="1E1FA72E" w14:textId="77777777" w:rsidR="00BF100D" w:rsidRDefault="00BF100D" w:rsidP="000A6A3B">
      <w:pPr>
        <w:numPr>
          <w:ilvl w:val="0"/>
          <w:numId w:val="1"/>
        </w:numPr>
        <w:autoSpaceDE w:val="0"/>
        <w:autoSpaceDN w:val="0"/>
        <w:adjustRightInd w:val="0"/>
        <w:jc w:val="both"/>
      </w:pPr>
      <w:r w:rsidRPr="0014269F">
        <w:rPr>
          <w:b/>
        </w:rPr>
        <w:t>In-class activities.</w:t>
      </w:r>
      <w:r>
        <w:t xml:space="preserve">  We will give you instructions for each activity about working together, most are designed to be collaborative.</w:t>
      </w:r>
    </w:p>
    <w:p w14:paraId="52BABA40" w14:textId="40006602" w:rsidR="001471AF" w:rsidRDefault="001471AF" w:rsidP="00BF100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pPr>
    </w:p>
    <w:p w14:paraId="764F265A" w14:textId="77777777" w:rsidR="00FB39E5" w:rsidRPr="007E2F31" w:rsidRDefault="00FB39E5"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Cs/>
          <w:i/>
        </w:rPr>
      </w:pPr>
    </w:p>
    <w:p w14:paraId="2E2AAA18" w14:textId="77777777" w:rsidR="00FB39E5" w:rsidRPr="007E2F31" w:rsidRDefault="00FB39E5"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Cs/>
          <w:i/>
        </w:rPr>
      </w:pPr>
      <w:r w:rsidRPr="007E2F31">
        <w:rPr>
          <w:bCs/>
          <w:i/>
        </w:rPr>
        <w:t>Student Success Center. The Student Success Center is a great resource for you to use. Many students in the past have found them to be incredibly valuable to support the transition into CMU and graduate school.</w:t>
      </w:r>
    </w:p>
    <w:p w14:paraId="6C2E2284" w14:textId="77777777" w:rsidR="00310B92" w:rsidRDefault="00000000"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Cs/>
          <w:i/>
        </w:rPr>
      </w:pPr>
      <w:hyperlink r:id="rId17" w:history="1">
        <w:r w:rsidR="008B7FA9" w:rsidRPr="007E2F31">
          <w:rPr>
            <w:rStyle w:val="Hyperlink"/>
            <w:bCs/>
            <w:i/>
          </w:rPr>
          <w:t>https://www.cmu.edu/student-success/</w:t>
        </w:r>
      </w:hyperlink>
      <w:r w:rsidR="008B7FA9">
        <w:rPr>
          <w:bCs/>
          <w:i/>
        </w:rPr>
        <w:t xml:space="preserve"> </w:t>
      </w:r>
    </w:p>
    <w:p w14:paraId="30B36DA4" w14:textId="77777777" w:rsidR="00310B92" w:rsidRDefault="00310B92" w:rsidP="000A6A3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Cs/>
          <w:i/>
        </w:rPr>
      </w:pPr>
    </w:p>
    <w:p w14:paraId="23F2AD10" w14:textId="2FE60193" w:rsidR="00F450BA" w:rsidRDefault="00F450BA" w:rsidP="00AA7FA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Cs/>
          <w:i/>
        </w:rPr>
      </w:pPr>
    </w:p>
    <w:p w14:paraId="0756B594" w14:textId="049B7A08" w:rsidR="00F22512" w:rsidRDefault="00F22512" w:rsidP="00F225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Cs/>
          <w:i/>
        </w:rPr>
      </w:pPr>
    </w:p>
    <w:p w14:paraId="5BA52F64" w14:textId="5984994F" w:rsidR="00F22512" w:rsidRDefault="00F22512" w:rsidP="00F225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Cs/>
          <w:i/>
        </w:rPr>
      </w:pPr>
    </w:p>
    <w:p w14:paraId="6545ACEB" w14:textId="77777777" w:rsidR="00DD6528" w:rsidRDefault="00007335" w:rsidP="00007335">
      <w:pPr>
        <w:pStyle w:val="normal1"/>
        <w:rPr>
          <w:rFonts w:eastAsia="Times New Roman"/>
          <w:b/>
          <w:bCs/>
        </w:rPr>
      </w:pPr>
      <w:r>
        <w:rPr>
          <w:rFonts w:eastAsia="Times New Roman"/>
          <w:b/>
          <w:bCs/>
        </w:rPr>
        <w:br w:type="column"/>
      </w:r>
    </w:p>
    <w:p w14:paraId="6AFCA605" w14:textId="2B927E31" w:rsidR="00DD6528" w:rsidRPr="00DD6528" w:rsidRDefault="00DD6528" w:rsidP="00DD6528">
      <w:pPr>
        <w:pStyle w:val="normal1"/>
        <w:jc w:val="center"/>
        <w:rPr>
          <w:rStyle w:val="Emphasis"/>
          <w:b/>
          <w:bCs/>
          <w:i w:val="0"/>
          <w:iCs/>
          <w:sz w:val="36"/>
          <w:szCs w:val="22"/>
        </w:rPr>
      </w:pPr>
      <w:r w:rsidRPr="00DD6528">
        <w:rPr>
          <w:rStyle w:val="Emphasis"/>
          <w:b/>
          <w:bCs/>
          <w:i w:val="0"/>
          <w:iCs/>
          <w:sz w:val="36"/>
          <w:szCs w:val="22"/>
        </w:rPr>
        <w:t>Commitment to Health and Interpersonal Support</w:t>
      </w:r>
    </w:p>
    <w:p w14:paraId="1953927B" w14:textId="3D07B021" w:rsidR="00822DCC" w:rsidRDefault="00007335" w:rsidP="00007335">
      <w:pPr>
        <w:pStyle w:val="normal1"/>
        <w:rPr>
          <w:rStyle w:val="Emphasis"/>
          <w:sz w:val="28"/>
        </w:rPr>
      </w:pPr>
      <w:r w:rsidRPr="00C85524">
        <w:rPr>
          <w:rStyle w:val="Emphasis"/>
          <w:b/>
          <w:bCs/>
          <w:sz w:val="28"/>
        </w:rPr>
        <w:t>Take care of yourself.</w:t>
      </w:r>
      <w:r w:rsidRPr="00C85524">
        <w:rPr>
          <w:rStyle w:val="Emphasis"/>
          <w:sz w:val="28"/>
        </w:rPr>
        <w:t xml:space="preserve">  </w:t>
      </w:r>
    </w:p>
    <w:p w14:paraId="72D77A55" w14:textId="546E89A3" w:rsidR="00822DCC" w:rsidRDefault="00007335" w:rsidP="007D666D">
      <w:pPr>
        <w:pStyle w:val="normal1"/>
        <w:jc w:val="both"/>
        <w:rPr>
          <w:rStyle w:val="Emphasis"/>
          <w:sz w:val="28"/>
        </w:rPr>
      </w:pPr>
      <w:r w:rsidRPr="00C85524">
        <w:rPr>
          <w:rStyle w:val="Emphasis"/>
          <w:sz w:val="28"/>
        </w:rPr>
        <w:t>Do your best to maintain a healthy lifestyle this semester by eating well, exercising, avoiding drugs and alcohol, getting enough sleep and taking some time to relax. This will help you achieve your goals and cope with stress.</w:t>
      </w:r>
    </w:p>
    <w:p w14:paraId="2FA32708" w14:textId="40A2615A" w:rsidR="00822DCC" w:rsidRPr="00822DCC" w:rsidRDefault="005043B7" w:rsidP="007D666D">
      <w:pPr>
        <w:pStyle w:val="normal1"/>
        <w:jc w:val="both"/>
        <w:rPr>
          <w:i/>
          <w:sz w:val="28"/>
        </w:rPr>
      </w:pPr>
      <w:r>
        <w:rPr>
          <w:i/>
          <w:sz w:val="28"/>
        </w:rPr>
        <w:t>There are a lot of ongoing uncertainties and physically and/or emotionally isolating experiences that many of us are having this semester. I am happy to support you in any way I can (</w:t>
      </w:r>
      <w:hyperlink r:id="rId18" w:history="1">
        <w:r w:rsidRPr="00AB1B11">
          <w:rPr>
            <w:rStyle w:val="Hyperlink"/>
            <w:i/>
            <w:sz w:val="28"/>
          </w:rPr>
          <w:t>dbrasier@cmu.edu</w:t>
        </w:r>
      </w:hyperlink>
      <w:r>
        <w:rPr>
          <w:i/>
          <w:sz w:val="28"/>
        </w:rPr>
        <w:t>)</w:t>
      </w:r>
      <w:r w:rsidR="00822DCC" w:rsidRPr="00822DCC">
        <w:rPr>
          <w:i/>
          <w:sz w:val="28"/>
        </w:rPr>
        <w:t>.</w:t>
      </w:r>
    </w:p>
    <w:p w14:paraId="7FDCF9E6" w14:textId="77777777" w:rsidR="00007335" w:rsidRPr="00C85524" w:rsidRDefault="00007335" w:rsidP="007D666D">
      <w:pPr>
        <w:pStyle w:val="normal1"/>
        <w:jc w:val="both"/>
        <w:rPr>
          <w:sz w:val="28"/>
        </w:rPr>
      </w:pPr>
      <w:r w:rsidRPr="00C85524">
        <w:rPr>
          <w:rStyle w:val="Emphasis"/>
          <w:sz w:val="28"/>
        </w:rPr>
        <w:t>All of us benefit from support during times of struggle. You are not alone. There are many helpful resources available on campus and an important part of the college experience is learning how to ask for help. Asking for support sooner rather than later is often helpful.</w:t>
      </w:r>
    </w:p>
    <w:p w14:paraId="5B6BDD2C" w14:textId="00BB74D6" w:rsidR="00007335" w:rsidRPr="00C85524" w:rsidRDefault="00007335" w:rsidP="007D666D">
      <w:pPr>
        <w:pStyle w:val="normal1"/>
        <w:jc w:val="both"/>
        <w:rPr>
          <w:sz w:val="28"/>
        </w:rPr>
      </w:pPr>
      <w:r w:rsidRPr="00C85524">
        <w:rPr>
          <w:rStyle w:val="Emphasis"/>
          <w:sz w:val="28"/>
        </w:rPr>
        <w:t>If you or anyone you know experiences any academi</w:t>
      </w:r>
      <w:r w:rsidR="00822DCC">
        <w:rPr>
          <w:rStyle w:val="Emphasis"/>
          <w:sz w:val="28"/>
        </w:rPr>
        <w:t>c or personal</w:t>
      </w:r>
      <w:r w:rsidRPr="00C85524">
        <w:rPr>
          <w:rStyle w:val="Emphasis"/>
          <w:sz w:val="28"/>
        </w:rPr>
        <w:t xml:space="preserve"> stress, difficult life events, or feelings like anxiety or depression, we strongly encourage you to seek support. Counseling and Psychological Services (</w:t>
      </w:r>
      <w:proofErr w:type="spellStart"/>
      <w:r w:rsidRPr="00C85524">
        <w:rPr>
          <w:rStyle w:val="Emphasis"/>
          <w:sz w:val="28"/>
        </w:rPr>
        <w:t>CaPS</w:t>
      </w:r>
      <w:proofErr w:type="spellEnd"/>
      <w:r w:rsidRPr="00C85524">
        <w:rPr>
          <w:rStyle w:val="Emphasis"/>
          <w:sz w:val="28"/>
        </w:rPr>
        <w:t xml:space="preserve">) is here to </w:t>
      </w:r>
      <w:proofErr w:type="gramStart"/>
      <w:r w:rsidRPr="00C85524">
        <w:rPr>
          <w:rStyle w:val="Emphasis"/>
          <w:sz w:val="28"/>
        </w:rPr>
        <w:t>help:</w:t>
      </w:r>
      <w:proofErr w:type="gramEnd"/>
      <w:r w:rsidRPr="00C85524">
        <w:rPr>
          <w:rStyle w:val="Emphasis"/>
          <w:sz w:val="28"/>
        </w:rPr>
        <w:t xml:space="preserve"> call 412-268-2922 and visit their website at </w:t>
      </w:r>
      <w:hyperlink r:id="rId19" w:history="1">
        <w:r w:rsidRPr="00C85524">
          <w:rPr>
            <w:rStyle w:val="Emphasis"/>
            <w:color w:val="0000FF"/>
            <w:sz w:val="28"/>
            <w:u w:val="single"/>
          </w:rPr>
          <w:t>http://www.cmu.edu/counseling/</w:t>
        </w:r>
      </w:hyperlink>
      <w:r w:rsidRPr="00C85524">
        <w:rPr>
          <w:rStyle w:val="Emphasis"/>
          <w:sz w:val="28"/>
        </w:rPr>
        <w:t xml:space="preserve">. Consider reaching out to a friend, faculty or family member you trust for help getting connected to the support that can help. </w:t>
      </w:r>
    </w:p>
    <w:p w14:paraId="5410BB1F" w14:textId="77777777" w:rsidR="00007335" w:rsidRPr="006F193A" w:rsidRDefault="00007335" w:rsidP="007D666D">
      <w:pPr>
        <w:pStyle w:val="normal1"/>
        <w:jc w:val="both"/>
        <w:rPr>
          <w:b/>
          <w:sz w:val="28"/>
          <w:u w:val="single"/>
        </w:rPr>
      </w:pPr>
      <w:r w:rsidRPr="006F193A">
        <w:rPr>
          <w:rStyle w:val="Emphasis"/>
          <w:b/>
          <w:sz w:val="28"/>
          <w:u w:val="single"/>
        </w:rPr>
        <w:t>ALSO</w:t>
      </w:r>
    </w:p>
    <w:p w14:paraId="20E781CF" w14:textId="77777777" w:rsidR="00007335" w:rsidRPr="00C85524" w:rsidRDefault="00007335" w:rsidP="007D666D">
      <w:pPr>
        <w:pStyle w:val="normal1"/>
        <w:jc w:val="both"/>
        <w:rPr>
          <w:sz w:val="28"/>
        </w:rPr>
      </w:pPr>
      <w:r w:rsidRPr="00C85524">
        <w:rPr>
          <w:rStyle w:val="Emphasis"/>
          <w:sz w:val="28"/>
        </w:rPr>
        <w:t>If you or someone you know is feeling suicidal or in danger of self-harm, call someone immediately, day or night:</w:t>
      </w:r>
    </w:p>
    <w:p w14:paraId="6C6BAB1A" w14:textId="77777777" w:rsidR="00007335" w:rsidRPr="00C85524" w:rsidRDefault="00007335" w:rsidP="00007335">
      <w:pPr>
        <w:pStyle w:val="normal1"/>
        <w:rPr>
          <w:sz w:val="28"/>
        </w:rPr>
      </w:pPr>
      <w:proofErr w:type="spellStart"/>
      <w:r w:rsidRPr="00C85524">
        <w:rPr>
          <w:rStyle w:val="Emphasis"/>
          <w:b/>
          <w:bCs/>
          <w:sz w:val="28"/>
        </w:rPr>
        <w:t>CaPS</w:t>
      </w:r>
      <w:proofErr w:type="spellEnd"/>
      <w:r w:rsidRPr="00C85524">
        <w:rPr>
          <w:rStyle w:val="Emphasis"/>
          <w:b/>
          <w:bCs/>
          <w:sz w:val="28"/>
        </w:rPr>
        <w:t>: 412-268-2922</w:t>
      </w:r>
    </w:p>
    <w:p w14:paraId="798FFA87" w14:textId="77777777" w:rsidR="00007335" w:rsidRPr="00C85524" w:rsidRDefault="00007335" w:rsidP="00007335">
      <w:pPr>
        <w:pStyle w:val="normal1"/>
        <w:rPr>
          <w:sz w:val="28"/>
        </w:rPr>
      </w:pPr>
      <w:proofErr w:type="spellStart"/>
      <w:r w:rsidRPr="00C85524">
        <w:rPr>
          <w:rStyle w:val="Emphasis"/>
          <w:b/>
          <w:bCs/>
          <w:sz w:val="28"/>
        </w:rPr>
        <w:t>Re:solve</w:t>
      </w:r>
      <w:proofErr w:type="spellEnd"/>
      <w:r w:rsidRPr="00C85524">
        <w:rPr>
          <w:rStyle w:val="Emphasis"/>
          <w:b/>
          <w:bCs/>
          <w:sz w:val="28"/>
        </w:rPr>
        <w:t xml:space="preserve"> Crisis Network: 888-796-8226</w:t>
      </w:r>
    </w:p>
    <w:p w14:paraId="238B1770" w14:textId="77777777" w:rsidR="00007335" w:rsidRPr="00C85524" w:rsidRDefault="00007335" w:rsidP="00007335">
      <w:pPr>
        <w:pStyle w:val="normal1"/>
        <w:rPr>
          <w:sz w:val="28"/>
        </w:rPr>
      </w:pPr>
      <w:r w:rsidRPr="00C85524">
        <w:rPr>
          <w:rStyle w:val="Emphasis"/>
          <w:b/>
          <w:bCs/>
          <w:sz w:val="28"/>
        </w:rPr>
        <w:t>If the situation is life threatening, call the police:</w:t>
      </w:r>
    </w:p>
    <w:p w14:paraId="2A0EEA0C" w14:textId="77777777" w:rsidR="00007335" w:rsidRPr="00C85524" w:rsidRDefault="00007335" w:rsidP="00007335">
      <w:pPr>
        <w:pStyle w:val="normal1"/>
        <w:rPr>
          <w:sz w:val="28"/>
        </w:rPr>
      </w:pPr>
      <w:r w:rsidRPr="00C85524">
        <w:rPr>
          <w:rStyle w:val="Emphasis"/>
          <w:b/>
          <w:bCs/>
          <w:sz w:val="28"/>
        </w:rPr>
        <w:t>           On campus: CMU Police: 412-268-2323</w:t>
      </w:r>
    </w:p>
    <w:p w14:paraId="1C2801E0" w14:textId="354871C3" w:rsidR="00B701FB" w:rsidRDefault="00007335" w:rsidP="00DD6528">
      <w:pPr>
        <w:pStyle w:val="normal1"/>
        <w:rPr>
          <w:rStyle w:val="Emphasis"/>
          <w:b/>
          <w:bCs/>
          <w:sz w:val="28"/>
        </w:rPr>
      </w:pPr>
      <w:r w:rsidRPr="00C85524">
        <w:rPr>
          <w:rStyle w:val="Emphasis"/>
          <w:b/>
          <w:bCs/>
          <w:sz w:val="28"/>
        </w:rPr>
        <w:t>           Off campus: 911</w:t>
      </w:r>
    </w:p>
    <w:p w14:paraId="37411351" w14:textId="4D098175" w:rsidR="00CB7C32" w:rsidRDefault="00CB7C32">
      <w:pPr>
        <w:rPr>
          <w:rStyle w:val="Emphasis"/>
          <w:rFonts w:ascii="Times" w:eastAsiaTheme="minorEastAsia" w:hAnsi="Times"/>
          <w:b/>
          <w:bCs/>
          <w:sz w:val="28"/>
          <w:szCs w:val="20"/>
        </w:rPr>
      </w:pPr>
      <w:r>
        <w:rPr>
          <w:rStyle w:val="Emphasis"/>
          <w:b/>
          <w:bCs/>
          <w:sz w:val="28"/>
        </w:rPr>
        <w:br w:type="page"/>
      </w:r>
    </w:p>
    <w:p w14:paraId="3380F102" w14:textId="77777777" w:rsidR="00274C16" w:rsidRPr="003761AA" w:rsidRDefault="00274C16" w:rsidP="00CB7C32">
      <w:pPr>
        <w:shd w:val="clear" w:color="auto" w:fill="FFFFFF"/>
        <w:rPr>
          <w:color w:val="222222"/>
        </w:rPr>
      </w:pPr>
    </w:p>
    <w:p w14:paraId="2411AFDF" w14:textId="730053F4" w:rsidR="003761AA" w:rsidRPr="003761AA" w:rsidRDefault="003761AA" w:rsidP="00CB7C32">
      <w:pPr>
        <w:shd w:val="clear" w:color="auto" w:fill="FFFFFF"/>
        <w:rPr>
          <w:b/>
          <w:bCs/>
          <w:color w:val="222222"/>
          <w:sz w:val="28"/>
          <w:szCs w:val="28"/>
        </w:rPr>
      </w:pPr>
      <w:r w:rsidRPr="003761AA">
        <w:rPr>
          <w:b/>
          <w:bCs/>
          <w:color w:val="222222"/>
          <w:sz w:val="28"/>
          <w:szCs w:val="28"/>
        </w:rPr>
        <w:t>Approximate Schedule:</w:t>
      </w:r>
    </w:p>
    <w:p w14:paraId="4981B465" w14:textId="77777777" w:rsidR="003761AA" w:rsidRPr="003761AA" w:rsidRDefault="003761AA" w:rsidP="00CB7C32">
      <w:pPr>
        <w:shd w:val="clear" w:color="auto" w:fill="FFFFFF"/>
        <w:rPr>
          <w:color w:val="222222"/>
        </w:rPr>
      </w:pPr>
    </w:p>
    <w:p w14:paraId="7266DFBE" w14:textId="7BB01A98" w:rsidR="00CB7C32" w:rsidRPr="00B011DB" w:rsidRDefault="00CB7C32" w:rsidP="00CB7C32">
      <w:pPr>
        <w:shd w:val="clear" w:color="auto" w:fill="FFFFFF"/>
        <w:rPr>
          <w:color w:val="1F497D" w:themeColor="text2"/>
        </w:rPr>
      </w:pPr>
      <w:r w:rsidRPr="00B011DB">
        <w:rPr>
          <w:color w:val="1F497D" w:themeColor="text2"/>
        </w:rPr>
        <w:t xml:space="preserve">Week 1: </w:t>
      </w:r>
      <w:r w:rsidR="00183070">
        <w:rPr>
          <w:color w:val="1F497D" w:themeColor="text2"/>
        </w:rPr>
        <w:t xml:space="preserve">Biology </w:t>
      </w:r>
      <w:r w:rsidR="009B04A1">
        <w:rPr>
          <w:color w:val="1F497D" w:themeColor="text2"/>
        </w:rPr>
        <w:t xml:space="preserve">Foundations </w:t>
      </w:r>
      <w:r w:rsidR="00C731BC">
        <w:rPr>
          <w:color w:val="1F497D" w:themeColor="text2"/>
        </w:rPr>
        <w:t>– Molecules, Energy, Central Dogma</w:t>
      </w:r>
    </w:p>
    <w:p w14:paraId="1B9E6986" w14:textId="05CF6055" w:rsidR="009A0B9B" w:rsidRPr="00B011DB" w:rsidRDefault="009A0B9B" w:rsidP="009A0B9B">
      <w:pPr>
        <w:shd w:val="clear" w:color="auto" w:fill="FFFFFF"/>
        <w:rPr>
          <w:color w:val="1F497D" w:themeColor="text2"/>
        </w:rPr>
      </w:pPr>
      <w:r w:rsidRPr="00B011DB">
        <w:rPr>
          <w:color w:val="1F497D" w:themeColor="text2"/>
        </w:rPr>
        <w:t xml:space="preserve">Week 2: </w:t>
      </w:r>
      <w:r w:rsidR="009B04A1">
        <w:rPr>
          <w:color w:val="1F497D" w:themeColor="text2"/>
        </w:rPr>
        <w:t xml:space="preserve">Central Dogma </w:t>
      </w:r>
      <w:r w:rsidR="00C731BC">
        <w:rPr>
          <w:color w:val="1F497D" w:themeColor="text2"/>
        </w:rPr>
        <w:t xml:space="preserve">cont. </w:t>
      </w:r>
      <w:r w:rsidR="009B04A1">
        <w:rPr>
          <w:color w:val="1F497D" w:themeColor="text2"/>
        </w:rPr>
        <w:t>and</w:t>
      </w:r>
      <w:r w:rsidR="00183070">
        <w:rPr>
          <w:color w:val="1F497D" w:themeColor="text2"/>
        </w:rPr>
        <w:t xml:space="preserve"> </w:t>
      </w:r>
      <w:r w:rsidR="00C731BC">
        <w:rPr>
          <w:color w:val="1F497D" w:themeColor="text2"/>
        </w:rPr>
        <w:t>g</w:t>
      </w:r>
      <w:r w:rsidR="00183070">
        <w:rPr>
          <w:color w:val="1F497D" w:themeColor="text2"/>
        </w:rPr>
        <w:t>enetics</w:t>
      </w:r>
      <w:r w:rsidR="00BE452F" w:rsidRPr="00B011DB">
        <w:rPr>
          <w:color w:val="1F497D" w:themeColor="text2"/>
        </w:rPr>
        <w:t xml:space="preserve"> (including PCR)</w:t>
      </w:r>
    </w:p>
    <w:p w14:paraId="3906D33E" w14:textId="65D6A4A1" w:rsidR="009A0B9B" w:rsidRPr="00D659E4" w:rsidRDefault="009A0B9B" w:rsidP="009A0B9B">
      <w:pPr>
        <w:shd w:val="clear" w:color="auto" w:fill="FFFFFF"/>
      </w:pPr>
      <w:r w:rsidRPr="00D659E4">
        <w:t>Week 3</w:t>
      </w:r>
      <w:r w:rsidR="00D659E4" w:rsidRPr="00D659E4">
        <w:t>-4</w:t>
      </w:r>
      <w:r w:rsidRPr="00D659E4">
        <w:t xml:space="preserve">: </w:t>
      </w:r>
      <w:r w:rsidR="00D659E4" w:rsidRPr="00D659E4">
        <w:t xml:space="preserve">DNA methods and genomics </w:t>
      </w:r>
    </w:p>
    <w:p w14:paraId="406C7997" w14:textId="08503272" w:rsidR="00D659E4" w:rsidRPr="00D659E4" w:rsidRDefault="00D659E4" w:rsidP="009A0B9B">
      <w:pPr>
        <w:shd w:val="clear" w:color="auto" w:fill="FFFFFF"/>
      </w:pPr>
      <w:r w:rsidRPr="00D659E4">
        <w:t>Week 5: Protein folding (including western blot)</w:t>
      </w:r>
    </w:p>
    <w:p w14:paraId="6FA27182" w14:textId="6A2A6B27" w:rsidR="00CB7C32" w:rsidRPr="00B011DB" w:rsidRDefault="00CB7C32" w:rsidP="00CB7C32">
      <w:pPr>
        <w:shd w:val="clear" w:color="auto" w:fill="FFFFFF"/>
        <w:rPr>
          <w:color w:val="222222"/>
        </w:rPr>
      </w:pPr>
      <w:r w:rsidRPr="00D659E4">
        <w:t xml:space="preserve">Week </w:t>
      </w:r>
      <w:r w:rsidR="00D659E4" w:rsidRPr="00D659E4">
        <w:t>6</w:t>
      </w:r>
      <w:r w:rsidRPr="00D659E4">
        <w:t xml:space="preserve">: </w:t>
      </w:r>
      <w:r w:rsidR="00BE452F" w:rsidRPr="00D659E4">
        <w:t>Protein trafficking (including immunohistochemistry</w:t>
      </w:r>
      <w:r w:rsidR="00BE452F" w:rsidRPr="00B011DB">
        <w:rPr>
          <w:color w:val="222222"/>
        </w:rPr>
        <w:t>)</w:t>
      </w:r>
    </w:p>
    <w:p w14:paraId="60D3EC36" w14:textId="3D7BD2C1" w:rsidR="00BE452F" w:rsidRPr="00B011DB" w:rsidRDefault="00BE452F" w:rsidP="00CB7C32">
      <w:pPr>
        <w:shd w:val="clear" w:color="auto" w:fill="FFFFFF"/>
        <w:rPr>
          <w:color w:val="222222"/>
        </w:rPr>
      </w:pPr>
      <w:r w:rsidRPr="00B011DB">
        <w:rPr>
          <w:color w:val="222222"/>
        </w:rPr>
        <w:t xml:space="preserve">Week </w:t>
      </w:r>
      <w:r w:rsidR="00D659E4">
        <w:rPr>
          <w:color w:val="222222"/>
        </w:rPr>
        <w:t>7</w:t>
      </w:r>
      <w:r w:rsidRPr="00B011DB">
        <w:rPr>
          <w:color w:val="222222"/>
        </w:rPr>
        <w:t>: Proteomics</w:t>
      </w:r>
    </w:p>
    <w:p w14:paraId="4744B4D9" w14:textId="1C6AF0F2" w:rsidR="00BE452F" w:rsidRPr="00B011DB" w:rsidRDefault="00BE452F" w:rsidP="00CB7C32">
      <w:pPr>
        <w:shd w:val="clear" w:color="auto" w:fill="FFFFFF"/>
        <w:rPr>
          <w:b/>
          <w:bCs/>
          <w:i/>
          <w:iCs/>
          <w:color w:val="222222"/>
          <w:u w:val="single"/>
        </w:rPr>
      </w:pPr>
      <w:r w:rsidRPr="00B011DB">
        <w:rPr>
          <w:b/>
          <w:bCs/>
          <w:i/>
          <w:iCs/>
          <w:color w:val="222222"/>
          <w:u w:val="single"/>
        </w:rPr>
        <w:t>10/10: Midterm exam</w:t>
      </w:r>
    </w:p>
    <w:p w14:paraId="0259BFEC" w14:textId="5C74DC7F" w:rsidR="009A0B9B" w:rsidRPr="00B011DB" w:rsidRDefault="009A0B9B" w:rsidP="009A0B9B">
      <w:pPr>
        <w:shd w:val="clear" w:color="auto" w:fill="FFFFFF"/>
        <w:rPr>
          <w:color w:val="222222"/>
        </w:rPr>
      </w:pPr>
      <w:r w:rsidRPr="00B011DB">
        <w:rPr>
          <w:color w:val="222222"/>
        </w:rPr>
        <w:t xml:space="preserve">Week </w:t>
      </w:r>
      <w:r w:rsidR="00BE452F" w:rsidRPr="00B011DB">
        <w:rPr>
          <w:color w:val="222222"/>
        </w:rPr>
        <w:t>8</w:t>
      </w:r>
      <w:r w:rsidRPr="00B011DB">
        <w:rPr>
          <w:color w:val="222222"/>
        </w:rPr>
        <w:t xml:space="preserve">: </w:t>
      </w:r>
      <w:r w:rsidR="007D2C00">
        <w:rPr>
          <w:color w:val="222222"/>
        </w:rPr>
        <w:t>Protein tools &amp; immune system</w:t>
      </w:r>
    </w:p>
    <w:p w14:paraId="5C20F214" w14:textId="14027915" w:rsidR="009A0B9B" w:rsidRPr="00B011DB" w:rsidRDefault="009A0B9B" w:rsidP="009A0B9B">
      <w:pPr>
        <w:shd w:val="clear" w:color="auto" w:fill="FFFFFF"/>
        <w:rPr>
          <w:color w:val="222222"/>
        </w:rPr>
      </w:pPr>
      <w:r w:rsidRPr="00B011DB">
        <w:rPr>
          <w:color w:val="222222"/>
        </w:rPr>
        <w:t xml:space="preserve">Week </w:t>
      </w:r>
      <w:r w:rsidR="00BE452F" w:rsidRPr="00B011DB">
        <w:rPr>
          <w:color w:val="222222"/>
        </w:rPr>
        <w:t>9</w:t>
      </w:r>
      <w:r w:rsidRPr="00B011DB">
        <w:rPr>
          <w:color w:val="222222"/>
        </w:rPr>
        <w:t xml:space="preserve">: </w:t>
      </w:r>
      <w:r w:rsidR="007D2C00">
        <w:rPr>
          <w:color w:val="222222"/>
        </w:rPr>
        <w:t>Microarrays for protein and nucleic acids</w:t>
      </w:r>
    </w:p>
    <w:p w14:paraId="508A9D2B" w14:textId="471B392B" w:rsidR="009A0B9B" w:rsidRPr="004F536B" w:rsidRDefault="009A0B9B" w:rsidP="009A0B9B">
      <w:pPr>
        <w:shd w:val="clear" w:color="auto" w:fill="FFFFFF"/>
        <w:rPr>
          <w:color w:val="1F497D" w:themeColor="text2"/>
        </w:rPr>
      </w:pPr>
      <w:r w:rsidRPr="004F536B">
        <w:rPr>
          <w:color w:val="1F497D" w:themeColor="text2"/>
        </w:rPr>
        <w:t xml:space="preserve">Week 10: </w:t>
      </w:r>
      <w:r w:rsidR="00BE452F" w:rsidRPr="004F536B">
        <w:rPr>
          <w:color w:val="1F497D" w:themeColor="text2"/>
        </w:rPr>
        <w:t>Cell signaling</w:t>
      </w:r>
      <w:r w:rsidR="00867BD5" w:rsidRPr="004F536B">
        <w:rPr>
          <w:color w:val="1F497D" w:themeColor="text2"/>
        </w:rPr>
        <w:t xml:space="preserve"> and </w:t>
      </w:r>
      <w:proofErr w:type="gramStart"/>
      <w:r w:rsidR="00867BD5" w:rsidRPr="004F536B">
        <w:rPr>
          <w:color w:val="1F497D" w:themeColor="text2"/>
        </w:rPr>
        <w:t>imaging</w:t>
      </w:r>
      <w:proofErr w:type="gramEnd"/>
    </w:p>
    <w:p w14:paraId="388D9F00" w14:textId="074EA423" w:rsidR="009A0B9B" w:rsidRPr="00B011DB" w:rsidRDefault="009A0B9B" w:rsidP="009A0B9B">
      <w:pPr>
        <w:shd w:val="clear" w:color="auto" w:fill="FFFFFF"/>
        <w:rPr>
          <w:color w:val="1F497D" w:themeColor="text2"/>
        </w:rPr>
      </w:pPr>
      <w:r w:rsidRPr="00B011DB">
        <w:rPr>
          <w:color w:val="1F497D" w:themeColor="text2"/>
        </w:rPr>
        <w:t xml:space="preserve">Week 11: </w:t>
      </w:r>
      <w:r w:rsidR="00FC38D9" w:rsidRPr="00B011DB">
        <w:rPr>
          <w:color w:val="1F497D" w:themeColor="text2"/>
        </w:rPr>
        <w:t xml:space="preserve">Mitosis </w:t>
      </w:r>
      <w:r w:rsidR="009A6350">
        <w:rPr>
          <w:color w:val="1F497D" w:themeColor="text2"/>
        </w:rPr>
        <w:t>and cell cycle regulation</w:t>
      </w:r>
    </w:p>
    <w:p w14:paraId="2C1987B6" w14:textId="69FF7FBF" w:rsidR="009A0B9B" w:rsidRPr="00B011DB" w:rsidRDefault="009A0B9B" w:rsidP="009A0B9B">
      <w:pPr>
        <w:shd w:val="clear" w:color="auto" w:fill="FFFFFF"/>
        <w:rPr>
          <w:color w:val="1F497D" w:themeColor="text2"/>
        </w:rPr>
      </w:pPr>
      <w:r w:rsidRPr="00B011DB">
        <w:rPr>
          <w:color w:val="1F497D" w:themeColor="text2"/>
        </w:rPr>
        <w:t xml:space="preserve">Week 12: </w:t>
      </w:r>
      <w:r w:rsidR="009A6350">
        <w:rPr>
          <w:color w:val="1F497D" w:themeColor="text2"/>
        </w:rPr>
        <w:t>Cell environment and cell culture</w:t>
      </w:r>
    </w:p>
    <w:p w14:paraId="39970B9C" w14:textId="5B4F90A1" w:rsidR="00CB7C32" w:rsidRPr="00B011DB" w:rsidRDefault="00CB7C32" w:rsidP="00CB7C32">
      <w:pPr>
        <w:shd w:val="clear" w:color="auto" w:fill="FFFFFF"/>
        <w:rPr>
          <w:color w:val="1F497D" w:themeColor="text2"/>
        </w:rPr>
      </w:pPr>
      <w:r w:rsidRPr="00B011DB">
        <w:rPr>
          <w:color w:val="1F497D" w:themeColor="text2"/>
        </w:rPr>
        <w:t xml:space="preserve">Week </w:t>
      </w:r>
      <w:r w:rsidR="009A0B9B" w:rsidRPr="00B011DB">
        <w:rPr>
          <w:color w:val="1F497D" w:themeColor="text2"/>
        </w:rPr>
        <w:t>13</w:t>
      </w:r>
      <w:r w:rsidRPr="00B011DB">
        <w:rPr>
          <w:color w:val="1F497D" w:themeColor="text2"/>
        </w:rPr>
        <w:t>: Immun</w:t>
      </w:r>
      <w:r w:rsidR="00B97A89" w:rsidRPr="00B011DB">
        <w:rPr>
          <w:color w:val="1F497D" w:themeColor="text2"/>
        </w:rPr>
        <w:t>e System and immunotherapies</w:t>
      </w:r>
    </w:p>
    <w:p w14:paraId="459C7F48" w14:textId="42B9519A" w:rsidR="00CB7C32" w:rsidRPr="00B011DB" w:rsidRDefault="00CB7C32" w:rsidP="009A0B9B">
      <w:pPr>
        <w:shd w:val="clear" w:color="auto" w:fill="FFFFFF"/>
        <w:rPr>
          <w:color w:val="1F497D" w:themeColor="text2"/>
        </w:rPr>
      </w:pPr>
      <w:r w:rsidRPr="00B011DB">
        <w:rPr>
          <w:color w:val="1F497D" w:themeColor="text2"/>
        </w:rPr>
        <w:t xml:space="preserve">Week </w:t>
      </w:r>
      <w:r w:rsidR="009A0B9B" w:rsidRPr="00B011DB">
        <w:rPr>
          <w:color w:val="1F497D" w:themeColor="text2"/>
        </w:rPr>
        <w:t>14</w:t>
      </w:r>
      <w:r w:rsidRPr="00B011DB">
        <w:rPr>
          <w:color w:val="1F497D" w:themeColor="text2"/>
        </w:rPr>
        <w:t xml:space="preserve">: </w:t>
      </w:r>
      <w:r w:rsidR="00B97A89" w:rsidRPr="00B011DB">
        <w:rPr>
          <w:color w:val="1F497D" w:themeColor="text2"/>
        </w:rPr>
        <w:t>Genome Editing Technologies</w:t>
      </w:r>
    </w:p>
    <w:p w14:paraId="70041F11" w14:textId="77777777" w:rsidR="00B97A89" w:rsidRDefault="00B97A89" w:rsidP="009A0B9B">
      <w:pPr>
        <w:shd w:val="clear" w:color="auto" w:fill="FFFFFF"/>
        <w:rPr>
          <w:color w:val="222222"/>
        </w:rPr>
      </w:pPr>
    </w:p>
    <w:p w14:paraId="24C4B906" w14:textId="73E741F4" w:rsidR="003761AA" w:rsidRPr="003761AA" w:rsidRDefault="003761AA" w:rsidP="00CB7C32">
      <w:pPr>
        <w:shd w:val="clear" w:color="auto" w:fill="FFFFFF"/>
        <w:rPr>
          <w:i/>
          <w:iCs/>
          <w:color w:val="222222"/>
          <w:u w:val="single"/>
        </w:rPr>
      </w:pPr>
      <w:r w:rsidRPr="003761AA">
        <w:rPr>
          <w:i/>
          <w:iCs/>
          <w:color w:val="222222"/>
          <w:u w:val="single"/>
        </w:rPr>
        <w:t>Please pay attention to Canvas for any updates.</w:t>
      </w:r>
    </w:p>
    <w:p w14:paraId="03072E4B" w14:textId="77777777" w:rsidR="00CB7C32" w:rsidRDefault="00CB7C32" w:rsidP="00DD6528">
      <w:pPr>
        <w:pStyle w:val="normal1"/>
        <w:rPr>
          <w:rStyle w:val="Emphasis"/>
          <w:b/>
          <w:bCs/>
          <w:sz w:val="28"/>
        </w:rPr>
      </w:pPr>
    </w:p>
    <w:p w14:paraId="59E8618B" w14:textId="42F2F753" w:rsidR="005043B7" w:rsidRDefault="005043B7" w:rsidP="00DD6528">
      <w:pPr>
        <w:pStyle w:val="normal1"/>
        <w:rPr>
          <w:rStyle w:val="Emphasis"/>
          <w:b/>
          <w:bCs/>
          <w:sz w:val="28"/>
        </w:rPr>
      </w:pPr>
    </w:p>
    <w:p w14:paraId="7E06FF38" w14:textId="77777777" w:rsidR="005043B7" w:rsidRDefault="005043B7" w:rsidP="00DD6528">
      <w:pPr>
        <w:pStyle w:val="normal1"/>
        <w:rPr>
          <w:rStyle w:val="Emphasis"/>
          <w:b/>
          <w:bCs/>
          <w:sz w:val="28"/>
        </w:rPr>
      </w:pPr>
    </w:p>
    <w:sectPr w:rsidR="005043B7">
      <w:headerReference w:type="default" r:id="rId2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7632" w14:textId="77777777" w:rsidR="00FE46BD" w:rsidRDefault="00FE46BD" w:rsidP="00F450BA">
      <w:r>
        <w:separator/>
      </w:r>
    </w:p>
  </w:endnote>
  <w:endnote w:type="continuationSeparator" w:id="0">
    <w:p w14:paraId="594350A9" w14:textId="77777777" w:rsidR="00FE46BD" w:rsidRDefault="00FE46BD" w:rsidP="00F4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Microsoft JhengHei"/>
    <w:panose1 w:val="020B0604020202020204"/>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ACD" w14:textId="77777777" w:rsidR="00FE46BD" w:rsidRDefault="00FE46BD" w:rsidP="00F450BA">
      <w:r>
        <w:separator/>
      </w:r>
    </w:p>
  </w:footnote>
  <w:footnote w:type="continuationSeparator" w:id="0">
    <w:p w14:paraId="7C6547E3" w14:textId="77777777" w:rsidR="00FE46BD" w:rsidRDefault="00FE46BD" w:rsidP="00F4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1FBD" w14:textId="671CB205" w:rsidR="00737734" w:rsidRDefault="00F450BA">
    <w:pPr>
      <w:pStyle w:val="Header"/>
      <w:rPr>
        <w:noProof/>
      </w:rP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10</w:t>
      </w:r>
    </w:fldSimple>
    <w:r w:rsidR="00737734">
      <w:rPr>
        <w:noProof/>
      </w:rPr>
      <w:tab/>
    </w:r>
    <w:r w:rsidR="00737734">
      <w:rPr>
        <w:noProof/>
      </w:rPr>
      <w:tab/>
      <w:t xml:space="preserve">Updated </w:t>
    </w:r>
    <w:r w:rsidR="004B7668">
      <w:rPr>
        <w:noProof/>
      </w:rPr>
      <w:t>8/</w:t>
    </w:r>
    <w:r w:rsidR="00752A94">
      <w:rPr>
        <w:noProof/>
      </w:rPr>
      <w:t>23</w:t>
    </w:r>
    <w:r w:rsidR="004B7668">
      <w:rPr>
        <w:noProof/>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4033A"/>
    <w:multiLevelType w:val="hybridMultilevel"/>
    <w:tmpl w:val="14B24864"/>
    <w:lvl w:ilvl="0" w:tplc="DD5ED842">
      <w:numFmt w:val="bullet"/>
      <w:lvlText w:val="—"/>
      <w:lvlJc w:val="left"/>
      <w:pPr>
        <w:ind w:left="840" w:hanging="4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67D33"/>
    <w:multiLevelType w:val="multilevel"/>
    <w:tmpl w:val="C7827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122CA"/>
    <w:multiLevelType w:val="hybridMultilevel"/>
    <w:tmpl w:val="3266CF12"/>
    <w:lvl w:ilvl="0" w:tplc="AC500BAC">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3B906CC"/>
    <w:multiLevelType w:val="hybridMultilevel"/>
    <w:tmpl w:val="D110ECF6"/>
    <w:lvl w:ilvl="0" w:tplc="66925762">
      <w:start w:val="3"/>
      <w:numFmt w:val="bullet"/>
      <w:lvlText w:val="-"/>
      <w:lvlJc w:val="left"/>
      <w:pPr>
        <w:ind w:left="420" w:hanging="360"/>
      </w:pPr>
      <w:rPr>
        <w:rFonts w:ascii="Times New Roman" w:eastAsia="SymbolMT" w:hAnsi="Times New Roman" w:cs="Times New Roman" w:hint="default"/>
      </w:rPr>
    </w:lvl>
    <w:lvl w:ilvl="1" w:tplc="04090003">
      <w:start w:val="1"/>
      <w:numFmt w:val="bullet"/>
      <w:lvlText w:val="o"/>
      <w:lvlJc w:val="left"/>
      <w:pPr>
        <w:ind w:left="1140" w:hanging="360"/>
      </w:pPr>
      <w:rPr>
        <w:rFonts w:ascii="Courier New" w:hAnsi="Courier New" w:cs="Arial"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Arial"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Arial"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C8850E1"/>
    <w:multiLevelType w:val="hybridMultilevel"/>
    <w:tmpl w:val="9EF0FA64"/>
    <w:lvl w:ilvl="0" w:tplc="66925762">
      <w:start w:val="3"/>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447114">
    <w:abstractNumId w:val="3"/>
  </w:num>
  <w:num w:numId="2" w16cid:durableId="142894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98416">
    <w:abstractNumId w:val="4"/>
  </w:num>
  <w:num w:numId="4" w16cid:durableId="47190192">
    <w:abstractNumId w:val="1"/>
  </w:num>
  <w:num w:numId="5" w16cid:durableId="76068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7D"/>
    <w:rsid w:val="00007335"/>
    <w:rsid w:val="00010739"/>
    <w:rsid w:val="00015BDF"/>
    <w:rsid w:val="00024089"/>
    <w:rsid w:val="00027255"/>
    <w:rsid w:val="000272B0"/>
    <w:rsid w:val="00036AB3"/>
    <w:rsid w:val="00043B06"/>
    <w:rsid w:val="00044825"/>
    <w:rsid w:val="0006568F"/>
    <w:rsid w:val="00085E02"/>
    <w:rsid w:val="000907A8"/>
    <w:rsid w:val="00091575"/>
    <w:rsid w:val="000A6A3B"/>
    <w:rsid w:val="000B6A33"/>
    <w:rsid w:val="000B79B6"/>
    <w:rsid w:val="000C3360"/>
    <w:rsid w:val="000C7A20"/>
    <w:rsid w:val="000E48F5"/>
    <w:rsid w:val="000E50F0"/>
    <w:rsid w:val="001030C2"/>
    <w:rsid w:val="001313F6"/>
    <w:rsid w:val="00140683"/>
    <w:rsid w:val="0014269F"/>
    <w:rsid w:val="001471AF"/>
    <w:rsid w:val="00161E74"/>
    <w:rsid w:val="0016457F"/>
    <w:rsid w:val="00173CB5"/>
    <w:rsid w:val="0017477D"/>
    <w:rsid w:val="00183070"/>
    <w:rsid w:val="001A13CC"/>
    <w:rsid w:val="001A19B2"/>
    <w:rsid w:val="001A48E5"/>
    <w:rsid w:val="001A7A2C"/>
    <w:rsid w:val="001B222C"/>
    <w:rsid w:val="001C5D1C"/>
    <w:rsid w:val="001D181B"/>
    <w:rsid w:val="001D4B10"/>
    <w:rsid w:val="001E1E84"/>
    <w:rsid w:val="002056F9"/>
    <w:rsid w:val="002152FF"/>
    <w:rsid w:val="00215BC7"/>
    <w:rsid w:val="00222A1E"/>
    <w:rsid w:val="00227BE1"/>
    <w:rsid w:val="0026148A"/>
    <w:rsid w:val="00267B14"/>
    <w:rsid w:val="00271127"/>
    <w:rsid w:val="00274C16"/>
    <w:rsid w:val="00281EE5"/>
    <w:rsid w:val="00286156"/>
    <w:rsid w:val="00295672"/>
    <w:rsid w:val="002972AB"/>
    <w:rsid w:val="002D3E53"/>
    <w:rsid w:val="002D782D"/>
    <w:rsid w:val="002E180E"/>
    <w:rsid w:val="002E51D9"/>
    <w:rsid w:val="002E6B8E"/>
    <w:rsid w:val="002F33CD"/>
    <w:rsid w:val="002F4018"/>
    <w:rsid w:val="0030282F"/>
    <w:rsid w:val="00310B92"/>
    <w:rsid w:val="0031580B"/>
    <w:rsid w:val="00321193"/>
    <w:rsid w:val="00321EA3"/>
    <w:rsid w:val="00340334"/>
    <w:rsid w:val="00340628"/>
    <w:rsid w:val="0034394F"/>
    <w:rsid w:val="0036365D"/>
    <w:rsid w:val="00363E3C"/>
    <w:rsid w:val="0037556B"/>
    <w:rsid w:val="003761AA"/>
    <w:rsid w:val="00377321"/>
    <w:rsid w:val="00386C94"/>
    <w:rsid w:val="0038706B"/>
    <w:rsid w:val="00390C93"/>
    <w:rsid w:val="00395682"/>
    <w:rsid w:val="00395848"/>
    <w:rsid w:val="003A2BEE"/>
    <w:rsid w:val="003B2CC6"/>
    <w:rsid w:val="003C414D"/>
    <w:rsid w:val="003D56E0"/>
    <w:rsid w:val="003D7F27"/>
    <w:rsid w:val="003E00CC"/>
    <w:rsid w:val="00400B63"/>
    <w:rsid w:val="004272F4"/>
    <w:rsid w:val="00427730"/>
    <w:rsid w:val="004336F1"/>
    <w:rsid w:val="00435F66"/>
    <w:rsid w:val="004418C9"/>
    <w:rsid w:val="00444319"/>
    <w:rsid w:val="004443F7"/>
    <w:rsid w:val="00445601"/>
    <w:rsid w:val="00454AD4"/>
    <w:rsid w:val="00455F9D"/>
    <w:rsid w:val="00476143"/>
    <w:rsid w:val="004A360C"/>
    <w:rsid w:val="004A7351"/>
    <w:rsid w:val="004B7668"/>
    <w:rsid w:val="004D5831"/>
    <w:rsid w:val="004F536B"/>
    <w:rsid w:val="005043B7"/>
    <w:rsid w:val="00514CBA"/>
    <w:rsid w:val="005162EC"/>
    <w:rsid w:val="00517422"/>
    <w:rsid w:val="00522CEA"/>
    <w:rsid w:val="00546719"/>
    <w:rsid w:val="00547B9E"/>
    <w:rsid w:val="00554B6F"/>
    <w:rsid w:val="0058182A"/>
    <w:rsid w:val="00582669"/>
    <w:rsid w:val="005A087F"/>
    <w:rsid w:val="005A4407"/>
    <w:rsid w:val="005B11C6"/>
    <w:rsid w:val="005B733F"/>
    <w:rsid w:val="005B755F"/>
    <w:rsid w:val="005C5687"/>
    <w:rsid w:val="005E3F57"/>
    <w:rsid w:val="005F68FB"/>
    <w:rsid w:val="00603B62"/>
    <w:rsid w:val="006071BC"/>
    <w:rsid w:val="00612351"/>
    <w:rsid w:val="00640DDA"/>
    <w:rsid w:val="00641DA2"/>
    <w:rsid w:val="006440C9"/>
    <w:rsid w:val="00644979"/>
    <w:rsid w:val="0064501B"/>
    <w:rsid w:val="00645676"/>
    <w:rsid w:val="00662B44"/>
    <w:rsid w:val="00691536"/>
    <w:rsid w:val="006959BE"/>
    <w:rsid w:val="00695CB0"/>
    <w:rsid w:val="006A20BA"/>
    <w:rsid w:val="006B083B"/>
    <w:rsid w:val="006D6359"/>
    <w:rsid w:val="006D70FA"/>
    <w:rsid w:val="006E0637"/>
    <w:rsid w:val="006F3544"/>
    <w:rsid w:val="00717FCB"/>
    <w:rsid w:val="0072398A"/>
    <w:rsid w:val="007304A6"/>
    <w:rsid w:val="00737734"/>
    <w:rsid w:val="00740A75"/>
    <w:rsid w:val="00742D0A"/>
    <w:rsid w:val="00745E9C"/>
    <w:rsid w:val="007472F2"/>
    <w:rsid w:val="00752A94"/>
    <w:rsid w:val="00753DD6"/>
    <w:rsid w:val="00774752"/>
    <w:rsid w:val="0079290B"/>
    <w:rsid w:val="007A291B"/>
    <w:rsid w:val="007A33B0"/>
    <w:rsid w:val="007A7BDA"/>
    <w:rsid w:val="007C46A9"/>
    <w:rsid w:val="007D2C00"/>
    <w:rsid w:val="007D666D"/>
    <w:rsid w:val="007E0386"/>
    <w:rsid w:val="007E0427"/>
    <w:rsid w:val="007E2F31"/>
    <w:rsid w:val="007F12DE"/>
    <w:rsid w:val="007F3279"/>
    <w:rsid w:val="007F3CC7"/>
    <w:rsid w:val="007F7ADE"/>
    <w:rsid w:val="008156F5"/>
    <w:rsid w:val="00822DCC"/>
    <w:rsid w:val="0085678D"/>
    <w:rsid w:val="00867BD5"/>
    <w:rsid w:val="008729FF"/>
    <w:rsid w:val="0087506C"/>
    <w:rsid w:val="00877F6E"/>
    <w:rsid w:val="008817AE"/>
    <w:rsid w:val="00894AB3"/>
    <w:rsid w:val="008A0AD5"/>
    <w:rsid w:val="008A5A4C"/>
    <w:rsid w:val="008B297F"/>
    <w:rsid w:val="008B5233"/>
    <w:rsid w:val="008B7FA9"/>
    <w:rsid w:val="008C6535"/>
    <w:rsid w:val="008D1FC3"/>
    <w:rsid w:val="008D6F8C"/>
    <w:rsid w:val="008E7C9F"/>
    <w:rsid w:val="008F0F59"/>
    <w:rsid w:val="00910018"/>
    <w:rsid w:val="00913B3B"/>
    <w:rsid w:val="009152EF"/>
    <w:rsid w:val="0091769C"/>
    <w:rsid w:val="00925D51"/>
    <w:rsid w:val="009274A0"/>
    <w:rsid w:val="009346BF"/>
    <w:rsid w:val="00934865"/>
    <w:rsid w:val="00935CA2"/>
    <w:rsid w:val="009404C4"/>
    <w:rsid w:val="00945359"/>
    <w:rsid w:val="009558D9"/>
    <w:rsid w:val="009619F8"/>
    <w:rsid w:val="00962C5F"/>
    <w:rsid w:val="009750A8"/>
    <w:rsid w:val="00975B21"/>
    <w:rsid w:val="0098161B"/>
    <w:rsid w:val="0099073F"/>
    <w:rsid w:val="00994774"/>
    <w:rsid w:val="009A0B9B"/>
    <w:rsid w:val="009A6350"/>
    <w:rsid w:val="009A73D1"/>
    <w:rsid w:val="009B04A1"/>
    <w:rsid w:val="009C7BBF"/>
    <w:rsid w:val="009E7B28"/>
    <w:rsid w:val="00A24F50"/>
    <w:rsid w:val="00A26564"/>
    <w:rsid w:val="00A313D3"/>
    <w:rsid w:val="00A402BA"/>
    <w:rsid w:val="00A521F4"/>
    <w:rsid w:val="00A53D5E"/>
    <w:rsid w:val="00A61AB1"/>
    <w:rsid w:val="00A62148"/>
    <w:rsid w:val="00A64BC7"/>
    <w:rsid w:val="00A722C8"/>
    <w:rsid w:val="00A90866"/>
    <w:rsid w:val="00A90FC9"/>
    <w:rsid w:val="00A92812"/>
    <w:rsid w:val="00A92DE4"/>
    <w:rsid w:val="00A92EE0"/>
    <w:rsid w:val="00AA51A5"/>
    <w:rsid w:val="00AA7FA7"/>
    <w:rsid w:val="00AB6765"/>
    <w:rsid w:val="00AC1221"/>
    <w:rsid w:val="00AC1473"/>
    <w:rsid w:val="00AD1201"/>
    <w:rsid w:val="00AE4D28"/>
    <w:rsid w:val="00AE600C"/>
    <w:rsid w:val="00B011DB"/>
    <w:rsid w:val="00B0552F"/>
    <w:rsid w:val="00B153A5"/>
    <w:rsid w:val="00B25FC8"/>
    <w:rsid w:val="00B27CAC"/>
    <w:rsid w:val="00B67379"/>
    <w:rsid w:val="00B701FB"/>
    <w:rsid w:val="00B7101A"/>
    <w:rsid w:val="00B73032"/>
    <w:rsid w:val="00B745BF"/>
    <w:rsid w:val="00B912F5"/>
    <w:rsid w:val="00B91574"/>
    <w:rsid w:val="00B97A89"/>
    <w:rsid w:val="00BA1A3C"/>
    <w:rsid w:val="00BB7674"/>
    <w:rsid w:val="00BB7C3C"/>
    <w:rsid w:val="00BC4C98"/>
    <w:rsid w:val="00BD2524"/>
    <w:rsid w:val="00BE452F"/>
    <w:rsid w:val="00BE51C0"/>
    <w:rsid w:val="00BF100D"/>
    <w:rsid w:val="00C03B33"/>
    <w:rsid w:val="00C052AE"/>
    <w:rsid w:val="00C07353"/>
    <w:rsid w:val="00C254A6"/>
    <w:rsid w:val="00C31DC7"/>
    <w:rsid w:val="00C40AD5"/>
    <w:rsid w:val="00C43BEB"/>
    <w:rsid w:val="00C460F3"/>
    <w:rsid w:val="00C479C5"/>
    <w:rsid w:val="00C656E1"/>
    <w:rsid w:val="00C65F32"/>
    <w:rsid w:val="00C701F8"/>
    <w:rsid w:val="00C731BC"/>
    <w:rsid w:val="00C7739E"/>
    <w:rsid w:val="00C867C4"/>
    <w:rsid w:val="00C92E84"/>
    <w:rsid w:val="00C966EC"/>
    <w:rsid w:val="00CA1028"/>
    <w:rsid w:val="00CB1B05"/>
    <w:rsid w:val="00CB77BD"/>
    <w:rsid w:val="00CB7C32"/>
    <w:rsid w:val="00CD2E11"/>
    <w:rsid w:val="00CF1D44"/>
    <w:rsid w:val="00D07395"/>
    <w:rsid w:val="00D23E45"/>
    <w:rsid w:val="00D47488"/>
    <w:rsid w:val="00D62CCF"/>
    <w:rsid w:val="00D659E4"/>
    <w:rsid w:val="00D65F54"/>
    <w:rsid w:val="00D75978"/>
    <w:rsid w:val="00D83B76"/>
    <w:rsid w:val="00DA3C05"/>
    <w:rsid w:val="00DB49ED"/>
    <w:rsid w:val="00DC66D5"/>
    <w:rsid w:val="00DD6528"/>
    <w:rsid w:val="00DE1CDA"/>
    <w:rsid w:val="00DE5DF5"/>
    <w:rsid w:val="00DF1283"/>
    <w:rsid w:val="00DF38E8"/>
    <w:rsid w:val="00E0123B"/>
    <w:rsid w:val="00E123B1"/>
    <w:rsid w:val="00E208DB"/>
    <w:rsid w:val="00E4553D"/>
    <w:rsid w:val="00E4594A"/>
    <w:rsid w:val="00E520E8"/>
    <w:rsid w:val="00E54CB4"/>
    <w:rsid w:val="00E63CC2"/>
    <w:rsid w:val="00E76565"/>
    <w:rsid w:val="00E96081"/>
    <w:rsid w:val="00EA7AEE"/>
    <w:rsid w:val="00EB1ED1"/>
    <w:rsid w:val="00EB39C2"/>
    <w:rsid w:val="00EC16FA"/>
    <w:rsid w:val="00EC21BB"/>
    <w:rsid w:val="00EC496E"/>
    <w:rsid w:val="00EC68C8"/>
    <w:rsid w:val="00EC6BFD"/>
    <w:rsid w:val="00EC71F9"/>
    <w:rsid w:val="00ED7258"/>
    <w:rsid w:val="00EE2483"/>
    <w:rsid w:val="00EF000D"/>
    <w:rsid w:val="00F07E6D"/>
    <w:rsid w:val="00F11B17"/>
    <w:rsid w:val="00F13A7B"/>
    <w:rsid w:val="00F21BD6"/>
    <w:rsid w:val="00F22512"/>
    <w:rsid w:val="00F25A14"/>
    <w:rsid w:val="00F30156"/>
    <w:rsid w:val="00F32C7D"/>
    <w:rsid w:val="00F4294A"/>
    <w:rsid w:val="00F450BA"/>
    <w:rsid w:val="00F5253F"/>
    <w:rsid w:val="00F57509"/>
    <w:rsid w:val="00F749F6"/>
    <w:rsid w:val="00F77312"/>
    <w:rsid w:val="00F90CFE"/>
    <w:rsid w:val="00F93927"/>
    <w:rsid w:val="00F975F5"/>
    <w:rsid w:val="00FA16E9"/>
    <w:rsid w:val="00FA2912"/>
    <w:rsid w:val="00FB0CF8"/>
    <w:rsid w:val="00FB39E5"/>
    <w:rsid w:val="00FC38D9"/>
    <w:rsid w:val="00FC4EDD"/>
    <w:rsid w:val="00FE46BD"/>
    <w:rsid w:val="00FF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0F3F292"/>
  <w15:docId w15:val="{0CDC48FF-EC1D-E34A-BD36-50B2AAEB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uiPriority w:val="99"/>
    <w:rPr>
      <w:color w:val="000080"/>
      <w:u w:val="single"/>
    </w:rPr>
  </w:style>
  <w:style w:type="paragraph" w:customStyle="1" w:styleId="Heading">
    <w:name w:val="Heading"/>
    <w:basedOn w:val="Normal"/>
    <w:next w:val="BodyText"/>
    <w:pPr>
      <w:keepNext/>
      <w:widowControl w:val="0"/>
      <w:suppressAutoHyphens/>
      <w:spacing w:before="240" w:after="120"/>
    </w:pPr>
    <w:rPr>
      <w:rFonts w:ascii="Arial" w:eastAsia="Microsoft YaHei" w:hAnsi="Arial" w:cs="Mangal"/>
      <w:kern w:val="1"/>
      <w:sz w:val="28"/>
      <w:szCs w:val="28"/>
      <w:lang w:eastAsia="hi-IN" w:bidi="hi-IN"/>
    </w:rPr>
  </w:style>
  <w:style w:type="paragraph" w:styleId="BodyText">
    <w:name w:val="Body Text"/>
    <w:basedOn w:val="Normal"/>
    <w:pPr>
      <w:widowControl w:val="0"/>
      <w:suppressAutoHyphens/>
      <w:spacing w:after="120"/>
    </w:pPr>
    <w:rPr>
      <w:rFonts w:eastAsia="SimSun" w:cs="Mangal"/>
      <w:kern w:val="1"/>
      <w:lang w:eastAsia="hi-IN" w:bidi="hi-IN"/>
    </w:rPr>
  </w:style>
  <w:style w:type="paragraph" w:styleId="List">
    <w:name w:val="List"/>
    <w:basedOn w:val="BodyText"/>
  </w:style>
  <w:style w:type="paragraph" w:styleId="Caption">
    <w:name w:val="caption"/>
    <w:basedOn w:val="Normal"/>
    <w:qFormat/>
    <w:pPr>
      <w:widowControl w:val="0"/>
      <w:suppressLineNumbers/>
      <w:suppressAutoHyphens/>
      <w:spacing w:before="120" w:after="120"/>
    </w:pPr>
    <w:rPr>
      <w:rFonts w:eastAsia="SimSun" w:cs="Mangal"/>
      <w:i/>
      <w:iCs/>
      <w:kern w:val="1"/>
      <w:lang w:eastAsia="hi-IN" w:bidi="hi-IN"/>
    </w:rPr>
  </w:style>
  <w:style w:type="paragraph" w:customStyle="1" w:styleId="Index">
    <w:name w:val="Index"/>
    <w:basedOn w:val="Normal"/>
    <w:pPr>
      <w:widowControl w:val="0"/>
      <w:suppressLineNumbers/>
      <w:suppressAutoHyphens/>
    </w:pPr>
    <w:rPr>
      <w:rFonts w:eastAsia="SimSun" w:cs="Mangal"/>
      <w:kern w:val="1"/>
      <w:lang w:eastAsia="hi-IN" w:bidi="hi-IN"/>
    </w:rPr>
  </w:style>
  <w:style w:type="paragraph" w:customStyle="1" w:styleId="TableContents">
    <w:name w:val="Table Contents"/>
    <w:basedOn w:val="Normal"/>
    <w:pPr>
      <w:widowControl w:val="0"/>
      <w:suppressLineNumbers/>
      <w:suppressAutoHyphens/>
    </w:pPr>
    <w:rPr>
      <w:rFonts w:eastAsia="SimSun" w:cs="Mangal"/>
      <w:kern w:val="1"/>
      <w:lang w:eastAsia="hi-IN" w:bidi="hi-IN"/>
    </w:rPr>
  </w:style>
  <w:style w:type="paragraph" w:customStyle="1" w:styleId="TableHeading">
    <w:name w:val="Table Heading"/>
    <w:basedOn w:val="TableContents"/>
    <w:pPr>
      <w:jc w:val="center"/>
    </w:pPr>
    <w:rPr>
      <w:b/>
      <w:bCs/>
    </w:rPr>
  </w:style>
  <w:style w:type="paragraph" w:customStyle="1" w:styleId="Quotations">
    <w:name w:val="Quotations"/>
    <w:basedOn w:val="Normal"/>
    <w:pPr>
      <w:widowControl w:val="0"/>
      <w:suppressAutoHyphens/>
      <w:spacing w:after="283"/>
      <w:ind w:left="567" w:right="567"/>
    </w:pPr>
    <w:rPr>
      <w:rFonts w:eastAsia="SimSun" w:cs="Mangal"/>
      <w:kern w:val="1"/>
      <w:lang w:eastAsia="hi-IN" w:bidi="hi-IN"/>
    </w:rPr>
  </w:style>
  <w:style w:type="paragraph" w:customStyle="1" w:styleId="HorizontalLine">
    <w:name w:val="Horizontal Line"/>
    <w:basedOn w:val="Normal"/>
    <w:next w:val="BodyText"/>
    <w:pPr>
      <w:widowControl w:val="0"/>
      <w:suppressLineNumbers/>
      <w:pBdr>
        <w:bottom w:val="double" w:sz="1" w:space="0" w:color="808080"/>
      </w:pBdr>
      <w:suppressAutoHyphens/>
      <w:spacing w:after="283"/>
    </w:pPr>
    <w:rPr>
      <w:rFonts w:eastAsia="SimSun" w:cs="Mangal"/>
      <w:kern w:val="1"/>
      <w:sz w:val="12"/>
      <w:szCs w:val="12"/>
      <w:lang w:eastAsia="hi-IN" w:bidi="hi-IN"/>
    </w:rPr>
  </w:style>
  <w:style w:type="paragraph" w:styleId="BalloonText">
    <w:name w:val="Balloon Text"/>
    <w:basedOn w:val="Normal"/>
    <w:link w:val="BalloonTextChar"/>
    <w:uiPriority w:val="99"/>
    <w:semiHidden/>
    <w:unhideWhenUsed/>
    <w:rsid w:val="00FA2912"/>
    <w:rPr>
      <w:rFonts w:ascii="Tahoma" w:hAnsi="Tahoma"/>
      <w:sz w:val="16"/>
      <w:szCs w:val="14"/>
    </w:rPr>
  </w:style>
  <w:style w:type="character" w:customStyle="1" w:styleId="BalloonTextChar">
    <w:name w:val="Balloon Text Char"/>
    <w:basedOn w:val="DefaultParagraphFont"/>
    <w:link w:val="BalloonText"/>
    <w:uiPriority w:val="99"/>
    <w:semiHidden/>
    <w:rsid w:val="00FA2912"/>
    <w:rPr>
      <w:rFonts w:ascii="Tahoma" w:eastAsia="SimSun" w:hAnsi="Tahoma" w:cs="Mangal"/>
      <w:kern w:val="1"/>
      <w:sz w:val="16"/>
      <w:szCs w:val="14"/>
      <w:lang w:eastAsia="hi-IN" w:bidi="hi-IN"/>
    </w:rPr>
  </w:style>
  <w:style w:type="paragraph" w:styleId="ListParagraph">
    <w:name w:val="List Paragraph"/>
    <w:basedOn w:val="Normal"/>
    <w:uiPriority w:val="34"/>
    <w:qFormat/>
    <w:rsid w:val="002F33CD"/>
    <w:pPr>
      <w:widowControl w:val="0"/>
      <w:suppressAutoHyphens/>
      <w:ind w:left="720"/>
      <w:contextualSpacing/>
    </w:pPr>
    <w:rPr>
      <w:rFonts w:eastAsia="SimSun" w:cs="Mangal"/>
      <w:kern w:val="1"/>
      <w:lang w:eastAsia="hi-IN" w:bidi="hi-IN"/>
    </w:rPr>
  </w:style>
  <w:style w:type="character" w:styleId="Emphasis">
    <w:name w:val="Emphasis"/>
    <w:basedOn w:val="DefaultParagraphFont"/>
    <w:uiPriority w:val="20"/>
    <w:qFormat/>
    <w:rsid w:val="007F3CC7"/>
    <w:rPr>
      <w:i/>
      <w:iCs w:val="0"/>
    </w:rPr>
  </w:style>
  <w:style w:type="table" w:styleId="TableGrid">
    <w:name w:val="Table Grid"/>
    <w:basedOn w:val="TableNormal"/>
    <w:uiPriority w:val="59"/>
    <w:rsid w:val="002E6B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0733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EE2483"/>
    <w:rPr>
      <w:sz w:val="16"/>
      <w:szCs w:val="16"/>
    </w:rPr>
  </w:style>
  <w:style w:type="paragraph" w:styleId="CommentText">
    <w:name w:val="annotation text"/>
    <w:basedOn w:val="Normal"/>
    <w:link w:val="CommentTextChar"/>
    <w:uiPriority w:val="99"/>
    <w:semiHidden/>
    <w:unhideWhenUsed/>
    <w:rsid w:val="00EE2483"/>
    <w:pPr>
      <w:widowControl w:val="0"/>
      <w:suppressAutoHyphens/>
    </w:pPr>
    <w:rPr>
      <w:rFonts w:eastAsia="SimSun" w:cs="Mangal"/>
      <w:kern w:val="1"/>
      <w:sz w:val="20"/>
      <w:szCs w:val="18"/>
      <w:lang w:eastAsia="hi-IN" w:bidi="hi-IN"/>
    </w:rPr>
  </w:style>
  <w:style w:type="character" w:customStyle="1" w:styleId="CommentTextChar">
    <w:name w:val="Comment Text Char"/>
    <w:basedOn w:val="DefaultParagraphFont"/>
    <w:link w:val="CommentText"/>
    <w:uiPriority w:val="99"/>
    <w:semiHidden/>
    <w:rsid w:val="00EE2483"/>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E2483"/>
    <w:rPr>
      <w:b/>
      <w:bCs/>
    </w:rPr>
  </w:style>
  <w:style w:type="character" w:customStyle="1" w:styleId="CommentSubjectChar">
    <w:name w:val="Comment Subject Char"/>
    <w:basedOn w:val="CommentTextChar"/>
    <w:link w:val="CommentSubject"/>
    <w:uiPriority w:val="99"/>
    <w:semiHidden/>
    <w:rsid w:val="00EE2483"/>
    <w:rPr>
      <w:rFonts w:eastAsia="SimSun" w:cs="Mangal"/>
      <w:b/>
      <w:bCs/>
      <w:kern w:val="1"/>
      <w:szCs w:val="18"/>
      <w:lang w:eastAsia="hi-IN" w:bidi="hi-IN"/>
    </w:rPr>
  </w:style>
  <w:style w:type="character" w:styleId="UnresolvedMention">
    <w:name w:val="Unresolved Mention"/>
    <w:basedOn w:val="DefaultParagraphFont"/>
    <w:uiPriority w:val="99"/>
    <w:semiHidden/>
    <w:unhideWhenUsed/>
    <w:rsid w:val="007A33B0"/>
    <w:rPr>
      <w:color w:val="605E5C"/>
      <w:shd w:val="clear" w:color="auto" w:fill="E1DFDD"/>
    </w:rPr>
  </w:style>
  <w:style w:type="paragraph" w:styleId="Header">
    <w:name w:val="header"/>
    <w:basedOn w:val="Normal"/>
    <w:link w:val="HeaderChar"/>
    <w:uiPriority w:val="99"/>
    <w:unhideWhenUsed/>
    <w:rsid w:val="00F450BA"/>
    <w:pPr>
      <w:tabs>
        <w:tab w:val="center" w:pos="4680"/>
        <w:tab w:val="right" w:pos="9360"/>
      </w:tabs>
    </w:pPr>
  </w:style>
  <w:style w:type="character" w:customStyle="1" w:styleId="HeaderChar">
    <w:name w:val="Header Char"/>
    <w:basedOn w:val="DefaultParagraphFont"/>
    <w:link w:val="Header"/>
    <w:uiPriority w:val="99"/>
    <w:rsid w:val="00F450BA"/>
    <w:rPr>
      <w:sz w:val="24"/>
      <w:szCs w:val="24"/>
    </w:rPr>
  </w:style>
  <w:style w:type="paragraph" w:styleId="Footer">
    <w:name w:val="footer"/>
    <w:basedOn w:val="Normal"/>
    <w:link w:val="FooterChar"/>
    <w:uiPriority w:val="99"/>
    <w:unhideWhenUsed/>
    <w:rsid w:val="00F450BA"/>
    <w:pPr>
      <w:tabs>
        <w:tab w:val="center" w:pos="4680"/>
        <w:tab w:val="right" w:pos="9360"/>
      </w:tabs>
    </w:pPr>
  </w:style>
  <w:style w:type="character" w:customStyle="1" w:styleId="FooterChar">
    <w:name w:val="Footer Char"/>
    <w:basedOn w:val="DefaultParagraphFont"/>
    <w:link w:val="Footer"/>
    <w:uiPriority w:val="99"/>
    <w:rsid w:val="00F450BA"/>
    <w:rPr>
      <w:sz w:val="24"/>
      <w:szCs w:val="24"/>
    </w:rPr>
  </w:style>
  <w:style w:type="character" w:styleId="FollowedHyperlink">
    <w:name w:val="FollowedHyperlink"/>
    <w:basedOn w:val="DefaultParagraphFont"/>
    <w:uiPriority w:val="99"/>
    <w:semiHidden/>
    <w:unhideWhenUsed/>
    <w:rsid w:val="00B71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5902">
      <w:bodyDiv w:val="1"/>
      <w:marLeft w:val="0"/>
      <w:marRight w:val="0"/>
      <w:marTop w:val="0"/>
      <w:marBottom w:val="0"/>
      <w:divBdr>
        <w:top w:val="none" w:sz="0" w:space="0" w:color="auto"/>
        <w:left w:val="none" w:sz="0" w:space="0" w:color="auto"/>
        <w:bottom w:val="none" w:sz="0" w:space="0" w:color="auto"/>
        <w:right w:val="none" w:sz="0" w:space="0" w:color="auto"/>
      </w:divBdr>
    </w:div>
    <w:div w:id="498081298">
      <w:bodyDiv w:val="1"/>
      <w:marLeft w:val="0"/>
      <w:marRight w:val="0"/>
      <w:marTop w:val="0"/>
      <w:marBottom w:val="0"/>
      <w:divBdr>
        <w:top w:val="none" w:sz="0" w:space="0" w:color="auto"/>
        <w:left w:val="none" w:sz="0" w:space="0" w:color="auto"/>
        <w:bottom w:val="none" w:sz="0" w:space="0" w:color="auto"/>
        <w:right w:val="none" w:sz="0" w:space="0" w:color="auto"/>
      </w:divBdr>
    </w:div>
    <w:div w:id="1076560799">
      <w:bodyDiv w:val="1"/>
      <w:marLeft w:val="0"/>
      <w:marRight w:val="0"/>
      <w:marTop w:val="0"/>
      <w:marBottom w:val="0"/>
      <w:divBdr>
        <w:top w:val="none" w:sz="0" w:space="0" w:color="auto"/>
        <w:left w:val="none" w:sz="0" w:space="0" w:color="auto"/>
        <w:bottom w:val="none" w:sz="0" w:space="0" w:color="auto"/>
        <w:right w:val="none" w:sz="0" w:space="0" w:color="auto"/>
      </w:divBdr>
      <w:divsChild>
        <w:div w:id="993264921">
          <w:marLeft w:val="0"/>
          <w:marRight w:val="0"/>
          <w:marTop w:val="0"/>
          <w:marBottom w:val="0"/>
          <w:divBdr>
            <w:top w:val="none" w:sz="0" w:space="0" w:color="auto"/>
            <w:left w:val="none" w:sz="0" w:space="0" w:color="auto"/>
            <w:bottom w:val="none" w:sz="0" w:space="0" w:color="auto"/>
            <w:right w:val="none" w:sz="0" w:space="0" w:color="auto"/>
          </w:divBdr>
        </w:div>
        <w:div w:id="1553156076">
          <w:marLeft w:val="0"/>
          <w:marRight w:val="0"/>
          <w:marTop w:val="0"/>
          <w:marBottom w:val="0"/>
          <w:divBdr>
            <w:top w:val="none" w:sz="0" w:space="0" w:color="auto"/>
            <w:left w:val="none" w:sz="0" w:space="0" w:color="auto"/>
            <w:bottom w:val="none" w:sz="0" w:space="0" w:color="auto"/>
            <w:right w:val="none" w:sz="0" w:space="0" w:color="auto"/>
          </w:divBdr>
          <w:divsChild>
            <w:div w:id="243535682">
              <w:marLeft w:val="0"/>
              <w:marRight w:val="0"/>
              <w:marTop w:val="0"/>
              <w:marBottom w:val="0"/>
              <w:divBdr>
                <w:top w:val="none" w:sz="0" w:space="0" w:color="auto"/>
                <w:left w:val="none" w:sz="0" w:space="0" w:color="auto"/>
                <w:bottom w:val="none" w:sz="0" w:space="0" w:color="auto"/>
                <w:right w:val="none" w:sz="0" w:space="0" w:color="auto"/>
              </w:divBdr>
            </w:div>
            <w:div w:id="1673802939">
              <w:marLeft w:val="0"/>
              <w:marRight w:val="0"/>
              <w:marTop w:val="0"/>
              <w:marBottom w:val="0"/>
              <w:divBdr>
                <w:top w:val="none" w:sz="0" w:space="0" w:color="auto"/>
                <w:left w:val="none" w:sz="0" w:space="0" w:color="auto"/>
                <w:bottom w:val="none" w:sz="0" w:space="0" w:color="auto"/>
                <w:right w:val="none" w:sz="0" w:space="0" w:color="auto"/>
              </w:divBdr>
            </w:div>
            <w:div w:id="283732027">
              <w:marLeft w:val="0"/>
              <w:marRight w:val="0"/>
              <w:marTop w:val="0"/>
              <w:marBottom w:val="0"/>
              <w:divBdr>
                <w:top w:val="none" w:sz="0" w:space="0" w:color="auto"/>
                <w:left w:val="none" w:sz="0" w:space="0" w:color="auto"/>
                <w:bottom w:val="none" w:sz="0" w:space="0" w:color="auto"/>
                <w:right w:val="none" w:sz="0" w:space="0" w:color="auto"/>
              </w:divBdr>
            </w:div>
            <w:div w:id="1103577462">
              <w:marLeft w:val="0"/>
              <w:marRight w:val="0"/>
              <w:marTop w:val="0"/>
              <w:marBottom w:val="0"/>
              <w:divBdr>
                <w:top w:val="none" w:sz="0" w:space="0" w:color="auto"/>
                <w:left w:val="none" w:sz="0" w:space="0" w:color="auto"/>
                <w:bottom w:val="none" w:sz="0" w:space="0" w:color="auto"/>
                <w:right w:val="none" w:sz="0" w:space="0" w:color="auto"/>
              </w:divBdr>
            </w:div>
            <w:div w:id="19356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724">
      <w:bodyDiv w:val="1"/>
      <w:marLeft w:val="0"/>
      <w:marRight w:val="0"/>
      <w:marTop w:val="0"/>
      <w:marBottom w:val="0"/>
      <w:divBdr>
        <w:top w:val="none" w:sz="0" w:space="0" w:color="auto"/>
        <w:left w:val="none" w:sz="0" w:space="0" w:color="auto"/>
        <w:bottom w:val="none" w:sz="0" w:space="0" w:color="auto"/>
        <w:right w:val="none" w:sz="0" w:space="0" w:color="auto"/>
      </w:divBdr>
    </w:div>
    <w:div w:id="1287543679">
      <w:bodyDiv w:val="1"/>
      <w:marLeft w:val="0"/>
      <w:marRight w:val="0"/>
      <w:marTop w:val="0"/>
      <w:marBottom w:val="0"/>
      <w:divBdr>
        <w:top w:val="none" w:sz="0" w:space="0" w:color="auto"/>
        <w:left w:val="none" w:sz="0" w:space="0" w:color="auto"/>
        <w:bottom w:val="none" w:sz="0" w:space="0" w:color="auto"/>
        <w:right w:val="none" w:sz="0" w:space="0" w:color="auto"/>
      </w:divBdr>
    </w:div>
    <w:div w:id="1319269084">
      <w:bodyDiv w:val="1"/>
      <w:marLeft w:val="0"/>
      <w:marRight w:val="0"/>
      <w:marTop w:val="0"/>
      <w:marBottom w:val="0"/>
      <w:divBdr>
        <w:top w:val="none" w:sz="0" w:space="0" w:color="auto"/>
        <w:left w:val="none" w:sz="0" w:space="0" w:color="auto"/>
        <w:bottom w:val="none" w:sz="0" w:space="0" w:color="auto"/>
        <w:right w:val="none" w:sz="0" w:space="0" w:color="auto"/>
      </w:divBdr>
      <w:divsChild>
        <w:div w:id="783421708">
          <w:marLeft w:val="0"/>
          <w:marRight w:val="0"/>
          <w:marTop w:val="0"/>
          <w:marBottom w:val="0"/>
          <w:divBdr>
            <w:top w:val="none" w:sz="0" w:space="0" w:color="auto"/>
            <w:left w:val="none" w:sz="0" w:space="0" w:color="auto"/>
            <w:bottom w:val="none" w:sz="0" w:space="0" w:color="auto"/>
            <w:right w:val="none" w:sz="0" w:space="0" w:color="auto"/>
          </w:divBdr>
        </w:div>
        <w:div w:id="2105803602">
          <w:marLeft w:val="0"/>
          <w:marRight w:val="0"/>
          <w:marTop w:val="0"/>
          <w:marBottom w:val="0"/>
          <w:divBdr>
            <w:top w:val="none" w:sz="0" w:space="0" w:color="auto"/>
            <w:left w:val="none" w:sz="0" w:space="0" w:color="auto"/>
            <w:bottom w:val="none" w:sz="0" w:space="0" w:color="auto"/>
            <w:right w:val="none" w:sz="0" w:space="0" w:color="auto"/>
          </w:divBdr>
        </w:div>
        <w:div w:id="1793011867">
          <w:marLeft w:val="0"/>
          <w:marRight w:val="0"/>
          <w:marTop w:val="0"/>
          <w:marBottom w:val="0"/>
          <w:divBdr>
            <w:top w:val="none" w:sz="0" w:space="0" w:color="auto"/>
            <w:left w:val="none" w:sz="0" w:space="0" w:color="auto"/>
            <w:bottom w:val="none" w:sz="0" w:space="0" w:color="auto"/>
            <w:right w:val="none" w:sz="0" w:space="0" w:color="auto"/>
          </w:divBdr>
        </w:div>
        <w:div w:id="849877734">
          <w:marLeft w:val="0"/>
          <w:marRight w:val="0"/>
          <w:marTop w:val="0"/>
          <w:marBottom w:val="0"/>
          <w:divBdr>
            <w:top w:val="none" w:sz="0" w:space="0" w:color="auto"/>
            <w:left w:val="none" w:sz="0" w:space="0" w:color="auto"/>
            <w:bottom w:val="none" w:sz="0" w:space="0" w:color="auto"/>
            <w:right w:val="none" w:sz="0" w:space="0" w:color="auto"/>
          </w:divBdr>
        </w:div>
        <w:div w:id="136532290">
          <w:marLeft w:val="0"/>
          <w:marRight w:val="0"/>
          <w:marTop w:val="0"/>
          <w:marBottom w:val="0"/>
          <w:divBdr>
            <w:top w:val="none" w:sz="0" w:space="0" w:color="auto"/>
            <w:left w:val="none" w:sz="0" w:space="0" w:color="auto"/>
            <w:bottom w:val="none" w:sz="0" w:space="0" w:color="auto"/>
            <w:right w:val="none" w:sz="0" w:space="0" w:color="auto"/>
          </w:divBdr>
        </w:div>
        <w:div w:id="61341885">
          <w:marLeft w:val="0"/>
          <w:marRight w:val="0"/>
          <w:marTop w:val="0"/>
          <w:marBottom w:val="0"/>
          <w:divBdr>
            <w:top w:val="none" w:sz="0" w:space="0" w:color="auto"/>
            <w:left w:val="none" w:sz="0" w:space="0" w:color="auto"/>
            <w:bottom w:val="none" w:sz="0" w:space="0" w:color="auto"/>
            <w:right w:val="none" w:sz="0" w:space="0" w:color="auto"/>
          </w:divBdr>
        </w:div>
        <w:div w:id="1392073843">
          <w:marLeft w:val="0"/>
          <w:marRight w:val="0"/>
          <w:marTop w:val="0"/>
          <w:marBottom w:val="0"/>
          <w:divBdr>
            <w:top w:val="none" w:sz="0" w:space="0" w:color="auto"/>
            <w:left w:val="none" w:sz="0" w:space="0" w:color="auto"/>
            <w:bottom w:val="none" w:sz="0" w:space="0" w:color="auto"/>
            <w:right w:val="none" w:sz="0" w:space="0" w:color="auto"/>
          </w:divBdr>
        </w:div>
        <w:div w:id="991712872">
          <w:marLeft w:val="0"/>
          <w:marRight w:val="0"/>
          <w:marTop w:val="0"/>
          <w:marBottom w:val="0"/>
          <w:divBdr>
            <w:top w:val="none" w:sz="0" w:space="0" w:color="auto"/>
            <w:left w:val="none" w:sz="0" w:space="0" w:color="auto"/>
            <w:bottom w:val="none" w:sz="0" w:space="0" w:color="auto"/>
            <w:right w:val="none" w:sz="0" w:space="0" w:color="auto"/>
          </w:divBdr>
        </w:div>
        <w:div w:id="1940868457">
          <w:marLeft w:val="0"/>
          <w:marRight w:val="0"/>
          <w:marTop w:val="0"/>
          <w:marBottom w:val="0"/>
          <w:divBdr>
            <w:top w:val="none" w:sz="0" w:space="0" w:color="auto"/>
            <w:left w:val="none" w:sz="0" w:space="0" w:color="auto"/>
            <w:bottom w:val="none" w:sz="0" w:space="0" w:color="auto"/>
            <w:right w:val="none" w:sz="0" w:space="0" w:color="auto"/>
          </w:divBdr>
        </w:div>
        <w:div w:id="1706976523">
          <w:marLeft w:val="0"/>
          <w:marRight w:val="0"/>
          <w:marTop w:val="0"/>
          <w:marBottom w:val="0"/>
          <w:divBdr>
            <w:top w:val="none" w:sz="0" w:space="0" w:color="auto"/>
            <w:left w:val="none" w:sz="0" w:space="0" w:color="auto"/>
            <w:bottom w:val="none" w:sz="0" w:space="0" w:color="auto"/>
            <w:right w:val="none" w:sz="0" w:space="0" w:color="auto"/>
          </w:divBdr>
        </w:div>
        <w:div w:id="1967656539">
          <w:marLeft w:val="0"/>
          <w:marRight w:val="0"/>
          <w:marTop w:val="0"/>
          <w:marBottom w:val="0"/>
          <w:divBdr>
            <w:top w:val="none" w:sz="0" w:space="0" w:color="auto"/>
            <w:left w:val="none" w:sz="0" w:space="0" w:color="auto"/>
            <w:bottom w:val="none" w:sz="0" w:space="0" w:color="auto"/>
            <w:right w:val="none" w:sz="0" w:space="0" w:color="auto"/>
          </w:divBdr>
        </w:div>
        <w:div w:id="1367633827">
          <w:marLeft w:val="0"/>
          <w:marRight w:val="0"/>
          <w:marTop w:val="0"/>
          <w:marBottom w:val="0"/>
          <w:divBdr>
            <w:top w:val="none" w:sz="0" w:space="0" w:color="auto"/>
            <w:left w:val="none" w:sz="0" w:space="0" w:color="auto"/>
            <w:bottom w:val="none" w:sz="0" w:space="0" w:color="auto"/>
            <w:right w:val="none" w:sz="0" w:space="0" w:color="auto"/>
          </w:divBdr>
        </w:div>
        <w:div w:id="1692343067">
          <w:marLeft w:val="0"/>
          <w:marRight w:val="0"/>
          <w:marTop w:val="0"/>
          <w:marBottom w:val="0"/>
          <w:divBdr>
            <w:top w:val="none" w:sz="0" w:space="0" w:color="auto"/>
            <w:left w:val="none" w:sz="0" w:space="0" w:color="auto"/>
            <w:bottom w:val="none" w:sz="0" w:space="0" w:color="auto"/>
            <w:right w:val="none" w:sz="0" w:space="0" w:color="auto"/>
          </w:divBdr>
        </w:div>
        <w:div w:id="1471678717">
          <w:marLeft w:val="0"/>
          <w:marRight w:val="0"/>
          <w:marTop w:val="0"/>
          <w:marBottom w:val="0"/>
          <w:divBdr>
            <w:top w:val="none" w:sz="0" w:space="0" w:color="auto"/>
            <w:left w:val="none" w:sz="0" w:space="0" w:color="auto"/>
            <w:bottom w:val="none" w:sz="0" w:space="0" w:color="auto"/>
            <w:right w:val="none" w:sz="0" w:space="0" w:color="auto"/>
          </w:divBdr>
        </w:div>
        <w:div w:id="1431663663">
          <w:marLeft w:val="0"/>
          <w:marRight w:val="0"/>
          <w:marTop w:val="0"/>
          <w:marBottom w:val="0"/>
          <w:divBdr>
            <w:top w:val="none" w:sz="0" w:space="0" w:color="auto"/>
            <w:left w:val="none" w:sz="0" w:space="0" w:color="auto"/>
            <w:bottom w:val="none" w:sz="0" w:space="0" w:color="auto"/>
            <w:right w:val="none" w:sz="0" w:space="0" w:color="auto"/>
          </w:divBdr>
        </w:div>
      </w:divsChild>
    </w:div>
    <w:div w:id="1488087693">
      <w:bodyDiv w:val="1"/>
      <w:marLeft w:val="0"/>
      <w:marRight w:val="0"/>
      <w:marTop w:val="0"/>
      <w:marBottom w:val="0"/>
      <w:divBdr>
        <w:top w:val="none" w:sz="0" w:space="0" w:color="auto"/>
        <w:left w:val="none" w:sz="0" w:space="0" w:color="auto"/>
        <w:bottom w:val="none" w:sz="0" w:space="0" w:color="auto"/>
        <w:right w:val="none" w:sz="0" w:space="0" w:color="auto"/>
      </w:divBdr>
    </w:div>
    <w:div w:id="1598635043">
      <w:bodyDiv w:val="1"/>
      <w:marLeft w:val="0"/>
      <w:marRight w:val="0"/>
      <w:marTop w:val="0"/>
      <w:marBottom w:val="0"/>
      <w:divBdr>
        <w:top w:val="none" w:sz="0" w:space="0" w:color="auto"/>
        <w:left w:val="none" w:sz="0" w:space="0" w:color="auto"/>
        <w:bottom w:val="none" w:sz="0" w:space="0" w:color="auto"/>
        <w:right w:val="none" w:sz="0" w:space="0" w:color="auto"/>
      </w:divBdr>
    </w:div>
    <w:div w:id="1738167669">
      <w:bodyDiv w:val="1"/>
      <w:marLeft w:val="0"/>
      <w:marRight w:val="0"/>
      <w:marTop w:val="0"/>
      <w:marBottom w:val="0"/>
      <w:divBdr>
        <w:top w:val="none" w:sz="0" w:space="0" w:color="auto"/>
        <w:left w:val="none" w:sz="0" w:space="0" w:color="auto"/>
        <w:bottom w:val="none" w:sz="0" w:space="0" w:color="auto"/>
        <w:right w:val="none" w:sz="0" w:space="0" w:color="auto"/>
      </w:divBdr>
    </w:div>
    <w:div w:id="1839342151">
      <w:bodyDiv w:val="1"/>
      <w:marLeft w:val="0"/>
      <w:marRight w:val="0"/>
      <w:marTop w:val="0"/>
      <w:marBottom w:val="0"/>
      <w:divBdr>
        <w:top w:val="none" w:sz="0" w:space="0" w:color="auto"/>
        <w:left w:val="none" w:sz="0" w:space="0" w:color="auto"/>
        <w:bottom w:val="none" w:sz="0" w:space="0" w:color="auto"/>
        <w:right w:val="none" w:sz="0" w:space="0" w:color="auto"/>
      </w:divBdr>
    </w:div>
    <w:div w:id="1950046434">
      <w:bodyDiv w:val="1"/>
      <w:marLeft w:val="0"/>
      <w:marRight w:val="0"/>
      <w:marTop w:val="0"/>
      <w:marBottom w:val="0"/>
      <w:divBdr>
        <w:top w:val="none" w:sz="0" w:space="0" w:color="auto"/>
        <w:left w:val="none" w:sz="0" w:space="0" w:color="auto"/>
        <w:bottom w:val="none" w:sz="0" w:space="0" w:color="auto"/>
        <w:right w:val="none" w:sz="0" w:space="0" w:color="auto"/>
      </w:divBdr>
      <w:divsChild>
        <w:div w:id="353384978">
          <w:marLeft w:val="0"/>
          <w:marRight w:val="0"/>
          <w:marTop w:val="0"/>
          <w:marBottom w:val="0"/>
          <w:divBdr>
            <w:top w:val="none" w:sz="0" w:space="0" w:color="auto"/>
            <w:left w:val="none" w:sz="0" w:space="0" w:color="auto"/>
            <w:bottom w:val="none" w:sz="0" w:space="0" w:color="auto"/>
            <w:right w:val="none" w:sz="0" w:space="0" w:color="auto"/>
          </w:divBdr>
        </w:div>
        <w:div w:id="813332591">
          <w:marLeft w:val="0"/>
          <w:marRight w:val="0"/>
          <w:marTop w:val="0"/>
          <w:marBottom w:val="0"/>
          <w:divBdr>
            <w:top w:val="none" w:sz="0" w:space="0" w:color="auto"/>
            <w:left w:val="none" w:sz="0" w:space="0" w:color="auto"/>
            <w:bottom w:val="none" w:sz="0" w:space="0" w:color="auto"/>
            <w:right w:val="none" w:sz="0" w:space="0" w:color="auto"/>
          </w:divBdr>
          <w:divsChild>
            <w:div w:id="1684867283">
              <w:marLeft w:val="0"/>
              <w:marRight w:val="0"/>
              <w:marTop w:val="0"/>
              <w:marBottom w:val="0"/>
              <w:divBdr>
                <w:top w:val="none" w:sz="0" w:space="0" w:color="auto"/>
                <w:left w:val="none" w:sz="0" w:space="0" w:color="auto"/>
                <w:bottom w:val="none" w:sz="0" w:space="0" w:color="auto"/>
                <w:right w:val="none" w:sz="0" w:space="0" w:color="auto"/>
              </w:divBdr>
            </w:div>
            <w:div w:id="91435006">
              <w:marLeft w:val="0"/>
              <w:marRight w:val="0"/>
              <w:marTop w:val="0"/>
              <w:marBottom w:val="0"/>
              <w:divBdr>
                <w:top w:val="none" w:sz="0" w:space="0" w:color="auto"/>
                <w:left w:val="none" w:sz="0" w:space="0" w:color="auto"/>
                <w:bottom w:val="none" w:sz="0" w:space="0" w:color="auto"/>
                <w:right w:val="none" w:sz="0" w:space="0" w:color="auto"/>
              </w:divBdr>
            </w:div>
            <w:div w:id="800881042">
              <w:marLeft w:val="0"/>
              <w:marRight w:val="0"/>
              <w:marTop w:val="0"/>
              <w:marBottom w:val="0"/>
              <w:divBdr>
                <w:top w:val="none" w:sz="0" w:space="0" w:color="auto"/>
                <w:left w:val="none" w:sz="0" w:space="0" w:color="auto"/>
                <w:bottom w:val="none" w:sz="0" w:space="0" w:color="auto"/>
                <w:right w:val="none" w:sz="0" w:space="0" w:color="auto"/>
              </w:divBdr>
            </w:div>
            <w:div w:id="265045399">
              <w:marLeft w:val="0"/>
              <w:marRight w:val="0"/>
              <w:marTop w:val="0"/>
              <w:marBottom w:val="0"/>
              <w:divBdr>
                <w:top w:val="none" w:sz="0" w:space="0" w:color="auto"/>
                <w:left w:val="none" w:sz="0" w:space="0" w:color="auto"/>
                <w:bottom w:val="none" w:sz="0" w:space="0" w:color="auto"/>
                <w:right w:val="none" w:sz="0" w:space="0" w:color="auto"/>
              </w:divBdr>
            </w:div>
            <w:div w:id="10521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ong@andrew.cmu.edu" TargetMode="External"/><Relationship Id="rId13" Type="http://schemas.openxmlformats.org/officeDocument/2006/relationships/hyperlink" Target="https://www.cmu.edu/student-affairs/" TargetMode="External"/><Relationship Id="rId18" Type="http://schemas.openxmlformats.org/officeDocument/2006/relationships/hyperlink" Target="mailto:dbrasier@cm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brasier@cmu.edu" TargetMode="External"/><Relationship Id="rId12" Type="http://schemas.openxmlformats.org/officeDocument/2006/relationships/hyperlink" Target="http://oli.cmu.edu/learn-with-oli/see-our-free-open-courses/" TargetMode="External"/><Relationship Id="rId17" Type="http://schemas.openxmlformats.org/officeDocument/2006/relationships/hyperlink" Target="https://www.cmu.edu/student-success/" TargetMode="External"/><Relationship Id="rId2" Type="http://schemas.openxmlformats.org/officeDocument/2006/relationships/styles" Target="styles.xml"/><Relationship Id="rId16" Type="http://schemas.openxmlformats.org/officeDocument/2006/relationships/hyperlink" Target="https://www.cmu.edu/title-ix/how-to-report-+-options-for-resolution/confidential-reporting.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M.eblib.com/patron/FullRecord.aspx?p=861227" TargetMode="External"/><Relationship Id="rId5" Type="http://schemas.openxmlformats.org/officeDocument/2006/relationships/footnotes" Target="footnotes.xml"/><Relationship Id="rId15" Type="http://schemas.openxmlformats.org/officeDocument/2006/relationships/hyperlink" Target="mailto:csdi@andrew.cmu.edu" TargetMode="External"/><Relationship Id="rId10" Type="http://schemas.openxmlformats.org/officeDocument/2006/relationships/hyperlink" Target="mailto:tliu4@andrew.cmu.edu" TargetMode="External"/><Relationship Id="rId19" Type="http://schemas.openxmlformats.org/officeDocument/2006/relationships/hyperlink" Target="http://www.cmu.edu/counseling/" TargetMode="External"/><Relationship Id="rId4" Type="http://schemas.openxmlformats.org/officeDocument/2006/relationships/webSettings" Target="webSettings.xml"/><Relationship Id="rId9" Type="http://schemas.openxmlformats.org/officeDocument/2006/relationships/hyperlink" Target="mailto:arunaan@andrew.cmu.edu" TargetMode="External"/><Relationship Id="rId14" Type="http://schemas.openxmlformats.org/officeDocument/2006/relationships/hyperlink" Target="mailto:access@andrew.cm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Syllabus for Systems Neuroscience (03-363)</vt:lpstr>
    </vt:vector>
  </TitlesOfParts>
  <Company>Microsoft</Company>
  <LinksUpToDate>false</LinksUpToDate>
  <CharactersWithSpaces>21847</CharactersWithSpaces>
  <SharedDoc>false</SharedDoc>
  <HLinks>
    <vt:vector size="6" baseType="variant">
      <vt:variant>
        <vt:i4>4063349</vt:i4>
      </vt:variant>
      <vt:variant>
        <vt:i4>0</vt:i4>
      </vt:variant>
      <vt:variant>
        <vt:i4>0</vt:i4>
      </vt:variant>
      <vt:variant>
        <vt:i4>5</vt:i4>
      </vt:variant>
      <vt:variant>
        <vt:lpwstr>http://www.cmu.edu/policies/documents/Cheating.html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Systems Neuroscience (03-363)</dc:title>
  <dc:creator>Graeme Davis</dc:creator>
  <cp:lastModifiedBy>DJ Brasier</cp:lastModifiedBy>
  <cp:revision>21</cp:revision>
  <cp:lastPrinted>2021-08-12T17:25:00Z</cp:lastPrinted>
  <dcterms:created xsi:type="dcterms:W3CDTF">2023-08-21T20:38:00Z</dcterms:created>
  <dcterms:modified xsi:type="dcterms:W3CDTF">2024-10-01T19:45:00Z</dcterms:modified>
</cp:coreProperties>
</file>