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EF7" w:rsidRPr="005F5B75" w:rsidRDefault="007F11C8" w:rsidP="00921FF2">
      <w:pPr>
        <w:sectPr w:rsidR="00043EF7" w:rsidRPr="005F5B75" w:rsidSect="00043EF7">
          <w:pgSz w:w="12240" w:h="15840"/>
          <w:pgMar w:top="1440" w:right="1800" w:bottom="1440" w:left="1800" w:header="720" w:footer="720" w:gutter="0"/>
          <w:cols w:space="720"/>
          <w:docGrid w:linePitch="360"/>
        </w:sectPr>
      </w:pPr>
      <w:r w:rsidRPr="005F5B75">
        <w:pict>
          <v:shapetype id="_x0000_t202" coordsize="21600,21600" o:spt="202" path="m,l,21600r21600,l21600,xe">
            <v:stroke joinstyle="miter"/>
            <v:path gradientshapeok="t" o:connecttype="rect"/>
          </v:shapetype>
          <v:shape id="_x0000_s1055" type="#_x0000_t202" style="position:absolute;margin-left:216.65pt;margin-top:-1.6pt;width:251.35pt;height:427.05pt;z-index:251645440;mso-wrap-distance-left:2.88pt;mso-wrap-distance-top:2.88pt;mso-wrap-distance-right:2.88pt;mso-wrap-distance-bottom:2.88pt" filled="f" stroked="f" insetpen="t" o:cliptowrap="t">
            <v:shadow color="#ccc"/>
            <v:textbox style="mso-next-textbox:#_x0000_s1055;mso-column-margin:5.76pt" inset="2.88pt,2.88pt,2.88pt,2.88pt">
              <w:txbxContent>
                <w:p w:rsidR="00043EF7" w:rsidRPr="007F11C8" w:rsidRDefault="00043EF7" w:rsidP="007F11C8"/>
              </w:txbxContent>
            </v:textbox>
          </v:shape>
        </w:pict>
      </w:r>
      <w:r w:rsidR="00F6155B" w:rsidRPr="005F5B75">
        <w:pict>
          <v:shape id="_x0000_s1051" type="#_x0000_t202" style="position:absolute;margin-left:225pt;margin-top:135pt;width:243pt;height:287.2pt;z-index:251644416;mso-wrap-distance-left:2.88pt;mso-wrap-distance-top:2.88pt;mso-wrap-distance-right:2.88pt;mso-wrap-distance-bottom:2.88pt" filled="f" fillcolor="#cd4313" stroked="f" insetpen="t" o:cliptowrap="t">
            <v:shadow color="#ccc"/>
            <v:textbox style="mso-next-textbox:#_x0000_s1051;mso-column-margin:5.76pt" inset="2.88pt,2.88pt,2.88pt,2.88pt">
              <w:txbxContent>
                <w:p w:rsidR="00F6155B" w:rsidRPr="005F3F5D" w:rsidRDefault="00F6155B" w:rsidP="00F6155B">
                  <w:pPr>
                    <w:spacing w:before="100" w:beforeAutospacing="1" w:after="100" w:afterAutospacing="1"/>
                    <w:rPr>
                      <w:sz w:val="24"/>
                      <w:szCs w:val="24"/>
                    </w:rPr>
                  </w:pPr>
                  <w:proofErr w:type="gramStart"/>
                  <w:r w:rsidRPr="005F3F5D">
                    <w:rPr>
                      <w:sz w:val="24"/>
                      <w:szCs w:val="24"/>
                    </w:rPr>
                    <w:t>sharpen</w:t>
                  </w:r>
                  <w:proofErr w:type="gramEnd"/>
                  <w:r w:rsidRPr="005F3F5D">
                    <w:rPr>
                      <w:sz w:val="24"/>
                      <w:szCs w:val="24"/>
                    </w:rPr>
                    <w:t xml:space="preserve"> the students' quantitative, analytic and communication </w:t>
                  </w:r>
                  <w:proofErr w:type="spellStart"/>
                  <w:r w:rsidRPr="005F3F5D">
                    <w:rPr>
                      <w:sz w:val="24"/>
                      <w:szCs w:val="24"/>
                    </w:rPr>
                    <w:t>skills.The</w:t>
                  </w:r>
                  <w:proofErr w:type="spellEnd"/>
                  <w:r w:rsidRPr="005F3F5D">
                    <w:rPr>
                      <w:sz w:val="24"/>
                      <w:szCs w:val="24"/>
                    </w:rPr>
                    <w:t xml:space="preserve"> fellowship program is designed to prepare students from diverse backgrounds for graduate studies and groom them for professional roles in public service. After completing the Junior Summer Institute, Aponte and Hamilton will be eligible to attend a top public policy graduate school with significant - oftentimes 100 percent - financial support.</w:t>
                  </w:r>
                </w:p>
                <w:p w:rsidR="00F6155B" w:rsidRDefault="00F6155B" w:rsidP="00F6155B">
                  <w:pPr>
                    <w:spacing w:before="100" w:beforeAutospacing="1" w:after="100" w:afterAutospacing="1"/>
                    <w:rPr>
                      <w:sz w:val="24"/>
                      <w:szCs w:val="24"/>
                    </w:rPr>
                  </w:pPr>
                  <w:r w:rsidRPr="005F3F5D">
                    <w:rPr>
                      <w:sz w:val="24"/>
                      <w:szCs w:val="24"/>
                    </w:rPr>
                    <w:t>"Christian and Nicole are outstanding students and members of the Carnegie Mellon community," said Stephanie Wallach, assistant vice provost for undergraduate education.  "PPIA is a terrific fit for their interests, and it will enable them to develop skills and build close community ties with other talented young people who are genuinely committed to public service."</w:t>
                  </w:r>
                </w:p>
                <w:p w:rsidR="007F11C8" w:rsidRPr="005F3F5D" w:rsidRDefault="007F11C8" w:rsidP="00F6155B">
                  <w:pPr>
                    <w:spacing w:before="100" w:beforeAutospacing="1" w:after="100" w:afterAutospacing="1"/>
                    <w:rPr>
                      <w:sz w:val="24"/>
                      <w:szCs w:val="24"/>
                    </w:rPr>
                  </w:pPr>
                </w:p>
                <w:p w:rsidR="00F6155B" w:rsidRPr="005F3F5D" w:rsidRDefault="00F6155B" w:rsidP="00F6155B">
                  <w:pPr>
                    <w:spacing w:before="100" w:beforeAutospacing="1" w:after="100" w:afterAutospacing="1"/>
                    <w:rPr>
                      <w:sz w:val="24"/>
                      <w:szCs w:val="24"/>
                    </w:rPr>
                  </w:pPr>
                  <w:r w:rsidRPr="005F3F5D">
                    <w:rPr>
                      <w:sz w:val="24"/>
                      <w:szCs w:val="24"/>
                    </w:rPr>
                    <w:t xml:space="preserve">Aponte, who is majoring in </w:t>
                  </w:r>
                  <w:hyperlink r:id="rId7" w:history="1">
                    <w:r w:rsidRPr="005F3F5D">
                      <w:rPr>
                        <w:color w:val="0000FF"/>
                        <w:sz w:val="24"/>
                        <w:szCs w:val="24"/>
                        <w:u w:val="single"/>
                      </w:rPr>
                      <w:t>global studies</w:t>
                    </w:r>
                  </w:hyperlink>
                  <w:r w:rsidRPr="005F3F5D">
                    <w:rPr>
                      <w:sz w:val="24"/>
                      <w:szCs w:val="24"/>
                    </w:rPr>
                    <w:t xml:space="preserve"> and </w:t>
                  </w:r>
                  <w:hyperlink r:id="rId8" w:history="1">
                    <w:r w:rsidRPr="005F3F5D">
                      <w:rPr>
                        <w:color w:val="0000FF"/>
                        <w:sz w:val="24"/>
                        <w:szCs w:val="24"/>
                        <w:u w:val="single"/>
                      </w:rPr>
                      <w:t>Hispanic studies</w:t>
                    </w:r>
                  </w:hyperlink>
                  <w:r w:rsidRPr="005F3F5D">
                    <w:rPr>
                      <w:sz w:val="24"/>
                      <w:szCs w:val="24"/>
                    </w:rPr>
                    <w:t>, thought the fellowship program would be a great fit for his interests in education and international affairs as well as help him become a more effective leader.</w:t>
                  </w:r>
                </w:p>
                <w:p w:rsidR="00F6155B" w:rsidRPr="005F3F5D" w:rsidRDefault="00F6155B" w:rsidP="00F6155B">
                  <w:pPr>
                    <w:spacing w:before="100" w:beforeAutospacing="1" w:after="100" w:afterAutospacing="1"/>
                    <w:rPr>
                      <w:sz w:val="24"/>
                      <w:szCs w:val="24"/>
                    </w:rPr>
                  </w:pPr>
                  <w:r w:rsidRPr="005F3F5D">
                    <w:rPr>
                      <w:sz w:val="24"/>
                      <w:szCs w:val="24"/>
                    </w:rPr>
                    <w:t>"I am most interested in how public policy and international affairs affect education," said Aponte, who will study at the University of California, Berkeley. "Eventually, I would like to unite my interests by developing educational programs that grant inner-city high school students connections to other high schools across the world, initiating a sort of no-boundaries network between young adults."</w:t>
                  </w:r>
                </w:p>
                <w:p w:rsidR="00F6155B" w:rsidRPr="005F3F5D" w:rsidRDefault="00F6155B" w:rsidP="00F6155B">
                  <w:pPr>
                    <w:spacing w:before="100" w:beforeAutospacing="1" w:after="100" w:afterAutospacing="1"/>
                    <w:rPr>
                      <w:sz w:val="24"/>
                      <w:szCs w:val="24"/>
                    </w:rPr>
                  </w:pPr>
                  <w:r w:rsidRPr="005F3F5D">
                    <w:rPr>
                      <w:sz w:val="24"/>
                      <w:szCs w:val="24"/>
                    </w:rPr>
                    <w:t xml:space="preserve">Hamilton, an </w:t>
                  </w:r>
                  <w:hyperlink r:id="rId9" w:history="1">
                    <w:r w:rsidRPr="005F3F5D">
                      <w:rPr>
                        <w:color w:val="0000FF"/>
                        <w:sz w:val="24"/>
                        <w:szCs w:val="24"/>
                        <w:u w:val="single"/>
                      </w:rPr>
                      <w:t>ethics, history and public policy</w:t>
                    </w:r>
                  </w:hyperlink>
                  <w:r w:rsidRPr="005F3F5D">
                    <w:rPr>
                      <w:sz w:val="24"/>
                      <w:szCs w:val="24"/>
                    </w:rPr>
                    <w:t xml:space="preserve"> major, will spend the summer at Princeton University. She is looking forward to life after college and applying what she has been learning in the classroom.</w:t>
                  </w:r>
                </w:p>
                <w:p w:rsidR="00F6155B" w:rsidRPr="005F3F5D" w:rsidRDefault="00F6155B" w:rsidP="00F6155B">
                  <w:pPr>
                    <w:spacing w:before="100" w:beforeAutospacing="1" w:after="100" w:afterAutospacing="1"/>
                    <w:rPr>
                      <w:sz w:val="24"/>
                      <w:szCs w:val="24"/>
                    </w:rPr>
                  </w:pPr>
                  <w:r w:rsidRPr="005F3F5D">
                    <w:rPr>
                      <w:sz w:val="24"/>
                      <w:szCs w:val="24"/>
                    </w:rPr>
                    <w:t>"What interests me most about public policy and international affairs is how no aspect of knowledge or human experience is irrelevant when trying to craft a policy for running a nation or understanding a conflict," Hamilton said. "I love how the more you get into the minutiae of a topic, the more things do become complicated and the more one is able to produce good and effective policy."</w:t>
                  </w:r>
                  <w:r w:rsidRPr="005F3F5D">
                    <w:rPr>
                      <w:sz w:val="24"/>
                      <w:szCs w:val="24"/>
                    </w:rPr>
                    <w:br/>
                    <w:t>   </w:t>
                  </w:r>
                  <w:r w:rsidRPr="005F3F5D">
                    <w:rPr>
                      <w:sz w:val="24"/>
                      <w:szCs w:val="24"/>
                    </w:rPr>
                    <w:br/>
                  </w:r>
                  <w:r w:rsidRPr="005F3F5D">
                    <w:rPr>
                      <w:sz w:val="24"/>
                      <w:szCs w:val="24"/>
                    </w:rPr>
                    <w:br/>
                    <w:t>###</w:t>
                  </w:r>
                </w:p>
                <w:p w:rsidR="00043EF7" w:rsidRPr="00F6155B" w:rsidRDefault="00043EF7" w:rsidP="00F6155B"/>
              </w:txbxContent>
            </v:textbox>
          </v:shape>
        </w:pict>
      </w:r>
      <w:r w:rsidR="00921FF2" w:rsidRPr="005F5B75">
        <w:pict>
          <v:shape id="_x0000_s1030" type="#_x0000_t202" style="position:absolute;margin-left:-36pt;margin-top:126pt;width:225pt;height:281.8pt;z-index:251638272;mso-wrap-distance-left:2.88pt;mso-wrap-distance-top:2.88pt;mso-wrap-distance-right:2.88pt;mso-wrap-distance-bottom:2.88pt" filled="f" fillcolor="#cd4313" stroked="f" insetpen="t" o:cliptowrap="t">
            <v:shadow color="#ccc"/>
            <v:textbox style="mso-next-textbox:#_x0000_s1030;mso-column-margin:5.76pt" inset="2.88pt,2.88pt,2.88pt,2.88pt">
              <w:txbxContent>
                <w:p w:rsidR="00F6155B" w:rsidRPr="005F3F5D" w:rsidRDefault="00F6155B" w:rsidP="00F6155B">
                  <w:pPr>
                    <w:spacing w:before="100" w:beforeAutospacing="1" w:after="100" w:afterAutospacing="1"/>
                    <w:rPr>
                      <w:sz w:val="24"/>
                      <w:szCs w:val="24"/>
                    </w:rPr>
                  </w:pPr>
                  <w:r w:rsidRPr="005F3F5D">
                    <w:rPr>
                      <w:sz w:val="24"/>
                      <w:szCs w:val="24"/>
                    </w:rPr>
                    <w:t>Thursday, March 22, 2012</w:t>
                  </w:r>
                </w:p>
                <w:p w:rsidR="00F6155B" w:rsidRPr="005F3F5D" w:rsidRDefault="00F6155B" w:rsidP="00F6155B">
                  <w:pPr>
                    <w:spacing w:before="100" w:beforeAutospacing="1" w:after="100" w:afterAutospacing="1"/>
                    <w:outlineLvl w:val="0"/>
                    <w:rPr>
                      <w:b/>
                      <w:bCs/>
                      <w:kern w:val="36"/>
                      <w:sz w:val="36"/>
                      <w:szCs w:val="36"/>
                    </w:rPr>
                  </w:pPr>
                  <w:r w:rsidRPr="005F3F5D">
                    <w:rPr>
                      <w:b/>
                      <w:bCs/>
                      <w:kern w:val="36"/>
                      <w:sz w:val="36"/>
                      <w:szCs w:val="36"/>
                    </w:rPr>
                    <w:t>Two CMU Students Selected Public Policy &amp; International Affairs Fellows</w:t>
                  </w:r>
                </w:p>
                <w:p w:rsidR="00F6155B" w:rsidRPr="005F3F5D" w:rsidRDefault="00F6155B" w:rsidP="00F6155B">
                  <w:pPr>
                    <w:spacing w:before="100" w:beforeAutospacing="1" w:after="100" w:afterAutospacing="1"/>
                    <w:rPr>
                      <w:sz w:val="24"/>
                      <w:szCs w:val="24"/>
                    </w:rPr>
                  </w:pPr>
                  <w:r w:rsidRPr="005F3F5D">
                    <w:rPr>
                      <w:b/>
                      <w:bCs/>
                      <w:sz w:val="24"/>
                      <w:szCs w:val="24"/>
                    </w:rPr>
                    <w:t>Contact:</w:t>
                  </w:r>
                  <w:r w:rsidRPr="005F3F5D">
                    <w:rPr>
                      <w:sz w:val="24"/>
                      <w:szCs w:val="24"/>
                    </w:rPr>
                    <w:t xml:space="preserve"> </w:t>
                  </w:r>
                  <w:proofErr w:type="spellStart"/>
                  <w:r w:rsidRPr="005F3F5D">
                    <w:rPr>
                      <w:sz w:val="24"/>
                      <w:szCs w:val="24"/>
                    </w:rPr>
                    <w:t>Shilo</w:t>
                  </w:r>
                  <w:proofErr w:type="spellEnd"/>
                  <w:r w:rsidRPr="005F3F5D">
                    <w:rPr>
                      <w:sz w:val="24"/>
                      <w:szCs w:val="24"/>
                    </w:rPr>
                    <w:t xml:space="preserve"> Rea / 412-268-6094 / </w:t>
                  </w:r>
                  <w:hyperlink r:id="rId10" w:history="1">
                    <w:r w:rsidRPr="005F3F5D">
                      <w:rPr>
                        <w:color w:val="0000FF"/>
                        <w:sz w:val="24"/>
                        <w:szCs w:val="24"/>
                        <w:u w:val="single"/>
                      </w:rPr>
                      <w:t>shilo@cmu.edu</w:t>
                    </w:r>
                  </w:hyperlink>
                  <w:r w:rsidRPr="005F3F5D">
                    <w:rPr>
                      <w:sz w:val="24"/>
                      <w:szCs w:val="24"/>
                    </w:rPr>
                    <w:br/>
                  </w:r>
                  <w:r w:rsidRPr="005F3F5D">
                    <w:rPr>
                      <w:sz w:val="24"/>
                      <w:szCs w:val="24"/>
                    </w:rPr>
                    <w:br/>
                    <w:t>PITTSBURGH—</w:t>
                  </w:r>
                  <w:proofErr w:type="gramStart"/>
                  <w:r w:rsidRPr="005F3F5D">
                    <w:rPr>
                      <w:sz w:val="24"/>
                      <w:szCs w:val="24"/>
                    </w:rPr>
                    <w:t>Two</w:t>
                  </w:r>
                  <w:proofErr w:type="gramEnd"/>
                  <w:r w:rsidRPr="005F3F5D">
                    <w:rPr>
                      <w:sz w:val="24"/>
                      <w:szCs w:val="24"/>
                    </w:rPr>
                    <w:t xml:space="preserve"> students in Carnegie Mellon University's </w:t>
                  </w:r>
                  <w:hyperlink r:id="rId11" w:history="1">
                    <w:r w:rsidRPr="005F3F5D">
                      <w:rPr>
                        <w:color w:val="0000FF"/>
                        <w:sz w:val="24"/>
                        <w:szCs w:val="24"/>
                        <w:u w:val="single"/>
                      </w:rPr>
                      <w:t>Dietrich College of Humanities and Social Sciences</w:t>
                    </w:r>
                  </w:hyperlink>
                  <w:r w:rsidRPr="005F3F5D">
                    <w:rPr>
                      <w:sz w:val="24"/>
                      <w:szCs w:val="24"/>
                    </w:rPr>
                    <w:t xml:space="preserve"> have received competitive </w:t>
                  </w:r>
                  <w:hyperlink r:id="rId12" w:history="1">
                    <w:r w:rsidRPr="005F3F5D">
                      <w:rPr>
                        <w:color w:val="0000FF"/>
                        <w:sz w:val="24"/>
                        <w:szCs w:val="24"/>
                        <w:u w:val="single"/>
                      </w:rPr>
                      <w:t>Public Policy &amp; International Affairs</w:t>
                    </w:r>
                  </w:hyperlink>
                  <w:r w:rsidRPr="005F3F5D">
                    <w:rPr>
                      <w:sz w:val="24"/>
                      <w:szCs w:val="24"/>
                    </w:rPr>
                    <w:t xml:space="preserve"> (PPIA) Fellowships. Both juniors, Christian Aponte and Nicole Hamilton (below) will attend summer institutes at a top-ranked university to sharpen the students' quantitative, analytic and communication skills.</w:t>
                  </w:r>
                </w:p>
                <w:p w:rsidR="00F6155B" w:rsidRPr="005F3F5D" w:rsidRDefault="00F6155B" w:rsidP="00F6155B">
                  <w:pPr>
                    <w:spacing w:before="100" w:beforeAutospacing="1" w:after="100" w:afterAutospacing="1"/>
                    <w:rPr>
                      <w:sz w:val="24"/>
                      <w:szCs w:val="24"/>
                    </w:rPr>
                  </w:pPr>
                  <w:r w:rsidRPr="005F3F5D">
                    <w:rPr>
                      <w:sz w:val="24"/>
                      <w:szCs w:val="24"/>
                    </w:rPr>
                    <w:t>The fellowship program is designed to prepare students from diverse backgrounds for graduate studies and groom them for professional roles in public service. After completing the Junior Summer Institute, Aponte and Hamilton will be eligible to attend a top public policy graduate school with significant - oftentimes 100 percent - financial support.</w:t>
                  </w:r>
                </w:p>
                <w:p w:rsidR="00F6155B" w:rsidRPr="005F3F5D" w:rsidRDefault="00F6155B" w:rsidP="00F6155B">
                  <w:pPr>
                    <w:spacing w:before="100" w:beforeAutospacing="1" w:after="100" w:afterAutospacing="1"/>
                    <w:rPr>
                      <w:sz w:val="24"/>
                      <w:szCs w:val="24"/>
                    </w:rPr>
                  </w:pPr>
                  <w:r w:rsidRPr="005F3F5D">
                    <w:rPr>
                      <w:sz w:val="24"/>
                      <w:szCs w:val="24"/>
                    </w:rPr>
                    <w:t>"Christian and Nicole are outstanding students and members of the Carnegie Mellon community," said Stephanie Wallach, assistant vice provost for undergraduate education.  "PPIA is a terrific fit for their interests, and it will enable them to develop skills and build close community ties with other talented young people who are genuinely committed to public service."</w:t>
                  </w:r>
                </w:p>
                <w:p w:rsidR="00F6155B" w:rsidRPr="005F3F5D" w:rsidRDefault="00F6155B" w:rsidP="00F6155B">
                  <w:pPr>
                    <w:spacing w:before="100" w:beforeAutospacing="1" w:after="100" w:afterAutospacing="1"/>
                    <w:rPr>
                      <w:sz w:val="24"/>
                      <w:szCs w:val="24"/>
                    </w:rPr>
                  </w:pPr>
                  <w:r w:rsidRPr="005F3F5D">
                    <w:rPr>
                      <w:sz w:val="24"/>
                      <w:szCs w:val="24"/>
                    </w:rPr>
                    <w:t xml:space="preserve">Aponte, who is majoring in </w:t>
                  </w:r>
                  <w:hyperlink r:id="rId13" w:history="1">
                    <w:r w:rsidRPr="005F3F5D">
                      <w:rPr>
                        <w:color w:val="0000FF"/>
                        <w:sz w:val="24"/>
                        <w:szCs w:val="24"/>
                        <w:u w:val="single"/>
                      </w:rPr>
                      <w:t>global studies</w:t>
                    </w:r>
                  </w:hyperlink>
                  <w:r w:rsidRPr="005F3F5D">
                    <w:rPr>
                      <w:sz w:val="24"/>
                      <w:szCs w:val="24"/>
                    </w:rPr>
                    <w:t xml:space="preserve"> and </w:t>
                  </w:r>
                  <w:hyperlink r:id="rId14" w:history="1">
                    <w:r w:rsidRPr="005F3F5D">
                      <w:rPr>
                        <w:color w:val="0000FF"/>
                        <w:sz w:val="24"/>
                        <w:szCs w:val="24"/>
                        <w:u w:val="single"/>
                      </w:rPr>
                      <w:t>Hispanic studies</w:t>
                    </w:r>
                  </w:hyperlink>
                  <w:r w:rsidRPr="005F3F5D">
                    <w:rPr>
                      <w:sz w:val="24"/>
                      <w:szCs w:val="24"/>
                    </w:rPr>
                    <w:t>, thought the fellowship program would be a great fit for his interests in education and international affairs as well as help him become a more effective leader.</w:t>
                  </w:r>
                </w:p>
                <w:p w:rsidR="00F6155B" w:rsidRPr="005F3F5D" w:rsidRDefault="00F6155B" w:rsidP="00F6155B">
                  <w:pPr>
                    <w:spacing w:before="100" w:beforeAutospacing="1" w:after="100" w:afterAutospacing="1"/>
                    <w:rPr>
                      <w:sz w:val="24"/>
                      <w:szCs w:val="24"/>
                    </w:rPr>
                  </w:pPr>
                  <w:r w:rsidRPr="005F3F5D">
                    <w:rPr>
                      <w:sz w:val="24"/>
                      <w:szCs w:val="24"/>
                    </w:rPr>
                    <w:t>"I am most interested in how public policy and international affairs affect education," said Aponte, who will study at the University of California, Berkeley. "Eventually, I would like to unite my interests by developing educational programs that grant inner-city high school students connections to other high schools across the world, initiating a sort of no-boundaries network between young adults."</w:t>
                  </w:r>
                </w:p>
                <w:p w:rsidR="00F6155B" w:rsidRPr="005F3F5D" w:rsidRDefault="00F6155B" w:rsidP="00F6155B">
                  <w:pPr>
                    <w:spacing w:before="100" w:beforeAutospacing="1" w:after="100" w:afterAutospacing="1"/>
                    <w:rPr>
                      <w:sz w:val="24"/>
                      <w:szCs w:val="24"/>
                    </w:rPr>
                  </w:pPr>
                  <w:r w:rsidRPr="005F3F5D">
                    <w:rPr>
                      <w:sz w:val="24"/>
                      <w:szCs w:val="24"/>
                    </w:rPr>
                    <w:t xml:space="preserve">Hamilton, an </w:t>
                  </w:r>
                  <w:hyperlink r:id="rId15" w:history="1">
                    <w:r w:rsidRPr="005F3F5D">
                      <w:rPr>
                        <w:color w:val="0000FF"/>
                        <w:sz w:val="24"/>
                        <w:szCs w:val="24"/>
                        <w:u w:val="single"/>
                      </w:rPr>
                      <w:t>ethics, history and public policy</w:t>
                    </w:r>
                  </w:hyperlink>
                  <w:r w:rsidRPr="005F3F5D">
                    <w:rPr>
                      <w:sz w:val="24"/>
                      <w:szCs w:val="24"/>
                    </w:rPr>
                    <w:t xml:space="preserve"> major, will spend the summer at Princeton University. She is looking forward to life after college and applying what she has been learning in the classroom.</w:t>
                  </w:r>
                </w:p>
                <w:p w:rsidR="00F6155B" w:rsidRPr="005F3F5D" w:rsidRDefault="00F6155B" w:rsidP="00F6155B">
                  <w:pPr>
                    <w:spacing w:before="100" w:beforeAutospacing="1" w:after="100" w:afterAutospacing="1"/>
                    <w:rPr>
                      <w:sz w:val="24"/>
                      <w:szCs w:val="24"/>
                    </w:rPr>
                  </w:pPr>
                  <w:r w:rsidRPr="005F3F5D">
                    <w:rPr>
                      <w:sz w:val="24"/>
                      <w:szCs w:val="24"/>
                    </w:rPr>
                    <w:t>"What interests me most about public policy and international affairs is how no aspect of knowledge or human experience is irrelevant when trying to craft a policy for running a nation or understanding a conflict," Hamilton said. "I love how the more you get into the minutiae of a topic, the more things do become complicated and the more one is able to produce good and effective policy."</w:t>
                  </w:r>
                  <w:r w:rsidRPr="005F3F5D">
                    <w:rPr>
                      <w:sz w:val="24"/>
                      <w:szCs w:val="24"/>
                    </w:rPr>
                    <w:br/>
                    <w:t>   </w:t>
                  </w:r>
                  <w:r w:rsidRPr="005F3F5D">
                    <w:rPr>
                      <w:sz w:val="24"/>
                      <w:szCs w:val="24"/>
                    </w:rPr>
                    <w:br/>
                  </w:r>
                  <w:r w:rsidRPr="005F3F5D">
                    <w:rPr>
                      <w:sz w:val="24"/>
                      <w:szCs w:val="24"/>
                    </w:rPr>
                    <w:br/>
                    <w:t>###</w:t>
                  </w:r>
                </w:p>
                <w:p w:rsidR="00043EF7" w:rsidRPr="00921FF2" w:rsidRDefault="00043EF7" w:rsidP="00921FF2">
                  <w:pPr>
                    <w:pStyle w:val="BodyText2"/>
                  </w:pPr>
                </w:p>
                <w:p w:rsidR="00043EF7" w:rsidRPr="00D25DAC" w:rsidRDefault="00043EF7" w:rsidP="00F6155B">
                  <w:pPr>
                    <w:pStyle w:val="BulletPoints"/>
                    <w:numPr>
                      <w:ilvl w:val="0"/>
                      <w:numId w:val="0"/>
                    </w:numPr>
                    <w:ind w:left="360"/>
                    <w:rPr>
                      <w:lang/>
                    </w:rPr>
                  </w:pPr>
                </w:p>
              </w:txbxContent>
            </v:textbox>
          </v:shape>
        </w:pict>
      </w:r>
      <w:r w:rsidR="00043EF7" w:rsidRPr="005F5B75">
        <w:pict>
          <v:shape id="_x0000_s1031" type="#_x0000_t202" style="position:absolute;margin-left:-9pt;margin-top:9pt;width:6in;height:81pt;z-index:251639296;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31;mso-column-margin:5.76pt" inset="2.88pt,2.88pt,2.88pt,2.88pt">
              <w:txbxContent>
                <w:p w:rsidR="00043EF7" w:rsidRDefault="00737251" w:rsidP="00921FF2">
                  <w:pPr>
                    <w:pStyle w:val="HEADLINEHERE01"/>
                  </w:pPr>
                  <w:r>
                    <w:t>EHPP NEWSLETTER</w:t>
                  </w:r>
                </w:p>
                <w:p w:rsidR="00043EF7" w:rsidRDefault="00685F09" w:rsidP="00921FF2">
                  <w:pPr>
                    <w:pStyle w:val="SUBHEAD01"/>
                  </w:pPr>
                  <w:r>
                    <w:t>Spring 2012</w:t>
                  </w:r>
                </w:p>
                <w:p w:rsidR="00043EF7" w:rsidRPr="00554462" w:rsidRDefault="00554462" w:rsidP="00554462">
                  <w:pPr>
                    <w:jc w:val="center"/>
                    <w:rPr>
                      <w:sz w:val="24"/>
                      <w:szCs w:val="24"/>
                    </w:rPr>
                  </w:pPr>
                  <w:r w:rsidRPr="00554462">
                    <w:rPr>
                      <w:sz w:val="24"/>
                      <w:szCs w:val="24"/>
                    </w:rPr>
                    <w:t>http://www.cmu.edu/hss/ehpp/</w:t>
                  </w:r>
                </w:p>
              </w:txbxContent>
            </v:textbox>
          </v:shape>
        </w:pict>
      </w:r>
      <w:r w:rsidR="00043EF7" w:rsidRPr="005F5B75">
        <w:pict>
          <v:shape id="_x0000_s1060" type="#_x0000_t202" style="position:absolute;margin-left:-1in;margin-top:-45pt;width:8in;height:27pt;z-index:251647488" filled="f" stroked="f">
            <v:textbox>
              <w:txbxContent>
                <w:p w:rsidR="00043EF7" w:rsidRPr="009311CB" w:rsidRDefault="00043EF7" w:rsidP="00921FF2">
                  <w:pPr>
                    <w:pStyle w:val="VOLISSUE"/>
                  </w:pPr>
                  <w:r w:rsidRPr="009311CB">
                    <w:tab/>
                  </w:r>
                  <w:r w:rsidRPr="009311CB">
                    <w:tab/>
                  </w:r>
                  <w:r w:rsidR="00737251">
                    <w:t>ISSUE 6, SPRING 2012</w:t>
                  </w:r>
                </w:p>
                <w:p w:rsidR="00043EF7" w:rsidRPr="009311CB" w:rsidRDefault="00043EF7" w:rsidP="00921FF2"/>
              </w:txbxContent>
            </v:textbox>
          </v:shape>
        </w:pict>
      </w:r>
      <w:r w:rsidR="00737251">
        <w:rPr>
          <w:noProof/>
        </w:rPr>
        <w:drawing>
          <wp:anchor distT="0" distB="0" distL="114300" distR="114300" simplePos="0" relativeHeight="251666944" behindDoc="1" locked="0" layoutInCell="1" allowOverlap="1">
            <wp:simplePos x="0" y="0"/>
            <wp:positionH relativeFrom="column">
              <wp:posOffset>-1143000</wp:posOffset>
            </wp:positionH>
            <wp:positionV relativeFrom="paragraph">
              <wp:posOffset>-914400</wp:posOffset>
            </wp:positionV>
            <wp:extent cx="7772400" cy="10058400"/>
            <wp:effectExtent l="19050" t="0" r="0" b="0"/>
            <wp:wrapNone/>
            <wp:docPr id="68" name="Picture 68"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wsletter"/>
                    <pic:cNvPicPr>
                      <a:picLocks noChangeAspect="1" noChangeArrowheads="1"/>
                    </pic:cNvPicPr>
                  </pic:nvPicPr>
                  <pic:blipFill>
                    <a:blip r:embed="rId16"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043EF7" w:rsidRPr="005F5B75">
        <w:pict>
          <v:shape id="_x0000_s1063" type="#_x0000_t202" style="position:absolute;margin-left:27pt;margin-top:639pt;width:459pt;height:54pt;z-index:251650560;mso-wrap-distance-left:2.88pt;mso-wrap-distance-top:2.88pt;mso-wrap-distance-right:2.88pt;mso-wrap-distance-bottom:2.88pt;mso-position-horizontal-relative:text;mso-position-vertical-relative:text" filled="f" fillcolor="#cd4313" stroked="f" insetpen="t" o:cliptowrap="t">
            <v:shadow color="#ccc"/>
            <v:textbox style="mso-next-textbox:#_x0000_s1063;mso-column-margin:5.76pt" inset="2.88pt,2.88pt,2.88pt,2.88pt">
              <w:txbxContent>
                <w:p w:rsidR="00043EF7" w:rsidRPr="00833EE0" w:rsidRDefault="00833EE0" w:rsidP="00833EE0">
                  <w:pPr>
                    <w:rPr>
                      <w:color w:val="EAF1DD" w:themeColor="accent3" w:themeTint="33"/>
                      <w:sz w:val="28"/>
                      <w:szCs w:val="28"/>
                    </w:rPr>
                  </w:pPr>
                  <w:r w:rsidRPr="00833EE0">
                    <w:rPr>
                      <w:color w:val="EAF1DD" w:themeColor="accent3" w:themeTint="33"/>
                      <w:sz w:val="28"/>
                      <w:szCs w:val="28"/>
                    </w:rPr>
                    <w:t xml:space="preserve">Find us on </w:t>
                  </w:r>
                  <w:proofErr w:type="spellStart"/>
                  <w:r w:rsidRPr="00833EE0">
                    <w:rPr>
                      <w:color w:val="EAF1DD" w:themeColor="accent3" w:themeTint="33"/>
                      <w:sz w:val="28"/>
                      <w:szCs w:val="28"/>
                    </w:rPr>
                    <w:t>Facebook</w:t>
                  </w:r>
                  <w:proofErr w:type="spellEnd"/>
                  <w:r w:rsidRPr="00833EE0">
                    <w:rPr>
                      <w:color w:val="EAF1DD" w:themeColor="accent3" w:themeTint="33"/>
                      <w:sz w:val="28"/>
                      <w:szCs w:val="28"/>
                    </w:rPr>
                    <w:t>! http://www.facebook.com/pages/Ethics-History-and-Public-Policy-Major-Carnegie-Mellon-University/133337654822</w:t>
                  </w:r>
                </w:p>
              </w:txbxContent>
            </v:textbox>
          </v:shape>
        </w:pict>
      </w:r>
      <w:r w:rsidR="00043EF7" w:rsidRPr="005F5B75">
        <w:pict>
          <v:shape id="_x0000_s1062" type="#_x0000_t202" style="position:absolute;margin-left:-36pt;margin-top:414pt;width:243pt;height:162pt;z-index:251649536;mso-wrap-distance-left:2.88pt;mso-wrap-distance-top:2.88pt;mso-wrap-distance-right:2.88pt;mso-wrap-distance-bottom:2.88pt;mso-position-horizontal-relative:text;mso-position-vertical-relative:text" filled="f" stroked="f" insetpen="t" o:cliptowrap="t">
            <v:shadow color="#ccc"/>
            <v:textbox style="mso-next-textbox:#_x0000_s1062;mso-column-margin:5.76pt" inset="2.88pt,2.88pt,2.88pt,2.88pt">
              <w:txbxContent>
                <w:p w:rsidR="00043EF7" w:rsidRDefault="00F6155B" w:rsidP="00921FF2">
                  <w:pPr>
                    <w:rPr>
                      <w:color w:val="493A17"/>
                      <w:sz w:val="22"/>
                      <w:lang/>
                    </w:rPr>
                  </w:pPr>
                  <w:r>
                    <w:rPr>
                      <w:noProof/>
                    </w:rPr>
                    <w:drawing>
                      <wp:inline distT="0" distB="0" distL="0" distR="0">
                        <wp:extent cx="2676525" cy="1579245"/>
                        <wp:effectExtent l="19050" t="0" r="9525" b="0"/>
                        <wp:docPr id="12" name="Picture 10" descr="Nicole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cole Hamilton"/>
                                <pic:cNvPicPr>
                                  <a:picLocks noChangeAspect="1" noChangeArrowheads="1"/>
                                </pic:cNvPicPr>
                              </pic:nvPicPr>
                              <pic:blipFill>
                                <a:blip r:embed="rId17"/>
                                <a:srcRect/>
                                <a:stretch>
                                  <a:fillRect/>
                                </a:stretch>
                              </pic:blipFill>
                              <pic:spPr bwMode="auto">
                                <a:xfrm>
                                  <a:off x="0" y="0"/>
                                  <a:ext cx="2676525" cy="1579245"/>
                                </a:xfrm>
                                <a:prstGeom prst="rect">
                                  <a:avLst/>
                                </a:prstGeom>
                                <a:noFill/>
                                <a:ln w="9525">
                                  <a:noFill/>
                                  <a:miter lim="800000"/>
                                  <a:headEnd/>
                                  <a:tailEnd/>
                                </a:ln>
                              </pic:spPr>
                            </pic:pic>
                          </a:graphicData>
                        </a:graphic>
                      </wp:inline>
                    </w:drawing>
                  </w:r>
                </w:p>
                <w:p w:rsidR="00043EF7" w:rsidRDefault="00043EF7" w:rsidP="00921FF2">
                  <w:pPr>
                    <w:rPr>
                      <w:lang/>
                    </w:rPr>
                  </w:pPr>
                </w:p>
              </w:txbxContent>
            </v:textbox>
          </v:shape>
        </w:pict>
      </w:r>
      <w:r w:rsidR="00737251">
        <w:rPr>
          <w:noProof/>
        </w:rPr>
        <w:drawing>
          <wp:anchor distT="36576" distB="36576" distL="36576" distR="36576" simplePos="0" relativeHeight="251637248" behindDoc="0" locked="0" layoutInCell="1" allowOverlap="1">
            <wp:simplePos x="0" y="0"/>
            <wp:positionH relativeFrom="column">
              <wp:posOffset>4343400</wp:posOffset>
            </wp:positionH>
            <wp:positionV relativeFrom="paragraph">
              <wp:posOffset>914400</wp:posOffset>
            </wp:positionV>
            <wp:extent cx="1600200" cy="1885950"/>
            <wp:effectExtent l="0" t="0" r="0" b="0"/>
            <wp:wrapNone/>
            <wp:docPr id="11" name="Picture 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18" cstate="print"/>
                    <a:srcRect/>
                    <a:stretch>
                      <a:fillRect/>
                    </a:stretch>
                  </pic:blipFill>
                  <pic:spPr bwMode="auto">
                    <a:xfrm>
                      <a:off x="0" y="0"/>
                      <a:ext cx="1600200" cy="1885950"/>
                    </a:xfrm>
                    <a:prstGeom prst="rect">
                      <a:avLst/>
                    </a:prstGeom>
                    <a:noFill/>
                    <a:ln w="101600">
                      <a:miter lim="800000"/>
                      <a:headEnd/>
                      <a:tailEnd/>
                    </a:ln>
                    <a:effectLst/>
                  </pic:spPr>
                </pic:pic>
              </a:graphicData>
            </a:graphic>
          </wp:anchor>
        </w:drawing>
      </w:r>
      <w:r w:rsidR="00737251">
        <w:rPr>
          <w:noProof/>
        </w:rPr>
        <w:drawing>
          <wp:anchor distT="36576" distB="36576" distL="36576" distR="36576" simplePos="0" relativeHeight="251636224"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0"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8"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043EF7" w:rsidRDefault="00043EF7" w:rsidP="00921FF2"/>
    <w:p w:rsidR="00043EF7" w:rsidRPr="005F5B75" w:rsidRDefault="00737251" w:rsidP="00F6155B">
      <w:pPr>
        <w:tabs>
          <w:tab w:val="left" w:pos="5132"/>
        </w:tabs>
      </w:pPr>
      <w:r>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-1060450</wp:posOffset>
            </wp:positionV>
            <wp:extent cx="7772400" cy="10058400"/>
            <wp:effectExtent l="19050" t="0" r="0" b="0"/>
            <wp:wrapNone/>
            <wp:docPr id="69" name="Picture 69" descr="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wsletter3"/>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043EF7" w:rsidRPr="005F5B75">
        <w:pict>
          <v:shape id="_x0000_s1073" type="#_x0000_t202" style="position:absolute;margin-left:-27pt;margin-top:384.5pt;width:234pt;height:27pt;z-index:251655680;mso-wrap-distance-left:2.88pt;mso-wrap-distance-top:2.88pt;mso-wrap-distance-right:2.88pt;mso-wrap-distance-bottom:2.88pt;mso-position-horizontal-relative:text;mso-position-vertical-relative:text" filled="f" fillcolor="#cd4313" stroked="f" insetpen="t" o:cliptowrap="t">
            <v:shadow color="#ccc"/>
            <v:textbox style="mso-next-textbox:#_x0000_s1073;mso-column-margin:5.76pt" inset="2.88pt,2.88pt,2.88pt,2.88pt">
              <w:txbxContent>
                <w:p w:rsidR="00043EF7" w:rsidRDefault="00043EF7" w:rsidP="00921FF2">
                  <w:pPr>
                    <w:pStyle w:val="captionhere01"/>
                  </w:pPr>
                  <w:r>
                    <w:t>.</w:t>
                  </w:r>
                </w:p>
              </w:txbxContent>
            </v:textbox>
          </v:shape>
        </w:pict>
      </w:r>
      <w:r w:rsidR="00043EF7" w:rsidRPr="005F5B75">
        <w:pict>
          <v:shape id="_x0000_s1072" type="#_x0000_t202" style="position:absolute;margin-left:-27pt;margin-top:168.5pt;width:234pt;height:27pt;z-index:251654656;mso-wrap-distance-left:2.88pt;mso-wrap-distance-top:2.88pt;mso-wrap-distance-right:2.88pt;mso-wrap-distance-bottom:2.88pt;mso-position-horizontal-relative:text;mso-position-vertical-relative:text" filled="f" fillcolor="#cd4313" stroked="f" insetpen="t" o:cliptowrap="t">
            <v:shadow color="#ccc"/>
            <v:textbox style="mso-next-textbox:#_x0000_s1072;mso-column-margin:5.76pt" inset="2.88pt,2.88pt,2.88pt,2.88pt">
              <w:txbxContent>
                <w:p w:rsidR="00043EF7" w:rsidRDefault="00043EF7" w:rsidP="00921FF2">
                  <w:pPr>
                    <w:pStyle w:val="captionhere01"/>
                  </w:pPr>
                  <w:r>
                    <w:t>.</w:t>
                  </w:r>
                </w:p>
              </w:txbxContent>
            </v:textbox>
          </v:shape>
        </w:pict>
      </w:r>
      <w:r w:rsidR="00043EF7" w:rsidRPr="005F5B75">
        <w:pict>
          <v:shape id="_x0000_s1042" type="#_x0000_t202" style="position:absolute;margin-left:225pt;margin-top:69.5pt;width:225pt;height:495pt;z-index:251640320;mso-wrap-distance-left:2.88pt;mso-wrap-distance-top:2.88pt;mso-wrap-distance-right:2.88pt;mso-wrap-distance-bottom:2.88pt;mso-position-horizontal-relative:text;mso-position-vertical-relative:text" filled="f" fillcolor="#cd4313" stroked="f" insetpen="t" o:cliptowrap="t">
            <v:shadow color="#ccc"/>
            <v:textbox style="mso-next-textbox:#_x0000_s1042;mso-column-margin:5.76pt" inset="2.88pt,2.88pt,2.88pt,2.88pt">
              <w:txbxContent>
                <w:p w:rsidR="00043EF7" w:rsidRDefault="00A07343" w:rsidP="00921FF2">
                  <w:pPr>
                    <w:pStyle w:val="BodyText02"/>
                  </w:pPr>
                  <w:r>
                    <w:t>(PPIA fellows, continued)</w:t>
                  </w:r>
                </w:p>
                <w:p w:rsidR="00A07343" w:rsidRPr="005F3F5D" w:rsidRDefault="00A07343" w:rsidP="00A07343">
                  <w:pPr>
                    <w:spacing w:before="100" w:beforeAutospacing="1" w:after="100" w:afterAutospacing="1"/>
                    <w:rPr>
                      <w:sz w:val="24"/>
                      <w:szCs w:val="24"/>
                    </w:rPr>
                  </w:pPr>
                  <w:r w:rsidRPr="005F3F5D">
                    <w:rPr>
                      <w:sz w:val="24"/>
                      <w:szCs w:val="24"/>
                    </w:rPr>
                    <w:t xml:space="preserve">Hamilton, an </w:t>
                  </w:r>
                  <w:hyperlink r:id="rId20" w:history="1">
                    <w:r w:rsidRPr="005F3F5D">
                      <w:rPr>
                        <w:color w:val="0000FF"/>
                        <w:sz w:val="24"/>
                        <w:szCs w:val="24"/>
                        <w:u w:val="single"/>
                      </w:rPr>
                      <w:t>ethics, history and public policy</w:t>
                    </w:r>
                  </w:hyperlink>
                  <w:r w:rsidRPr="005F3F5D">
                    <w:rPr>
                      <w:sz w:val="24"/>
                      <w:szCs w:val="24"/>
                    </w:rPr>
                    <w:t xml:space="preserve"> major, will spend the summer at Princeton University. She is looking forward to life after college and applying what she has been learning in the classroom.</w:t>
                  </w:r>
                </w:p>
                <w:p w:rsidR="00A07343" w:rsidRPr="00D25DAC" w:rsidRDefault="00A07343" w:rsidP="00A07343">
                  <w:pPr>
                    <w:pStyle w:val="BodyText02"/>
                  </w:pPr>
                  <w:r w:rsidRPr="005F3F5D">
                    <w:rPr>
                      <w:sz w:val="24"/>
                      <w:szCs w:val="24"/>
                    </w:rPr>
                    <w:t>"What interests me most about public policy and international affairs is how no aspect of knowledge or human experience is irrelevant when trying to craft a policy for running a nation or understanding a conflict," Hamilton said. "I love how the more you get into the minutiae of a topic, the more things do become complicated and the more one is able to produce good and effective policy."</w:t>
                  </w:r>
                  <w:r w:rsidRPr="005F3F5D">
                    <w:rPr>
                      <w:sz w:val="24"/>
                      <w:szCs w:val="24"/>
                    </w:rPr>
                    <w:br/>
                  </w:r>
                </w:p>
              </w:txbxContent>
            </v:textbox>
          </v:shape>
        </w:pict>
      </w:r>
      <w:r w:rsidR="00043EF7" w:rsidRPr="005F5B75">
        <w:pict>
          <v:shape id="_x0000_s1057" type="#_x0000_t202" style="position:absolute;margin-left:243pt;margin-top:6.5pt;width:198pt;height:1in;z-index:251646464;mso-position-horizontal-relative:text;mso-position-vertical-relative:text" filled="f" stroked="f">
            <v:textbox>
              <w:txbxContent>
                <w:p w:rsidR="00043EF7" w:rsidRDefault="00043EF7" w:rsidP="00921FF2">
                  <w:pPr>
                    <w:pStyle w:val="SUBHEAD02"/>
                  </w:pPr>
                </w:p>
                <w:p w:rsidR="00043EF7" w:rsidRDefault="00043EF7" w:rsidP="00921FF2"/>
                <w:p w:rsidR="00043EF7" w:rsidRDefault="00043EF7" w:rsidP="00921FF2"/>
              </w:txbxContent>
            </v:textbox>
          </v:shape>
        </w:pict>
      </w:r>
      <w:r w:rsidR="00043EF7" w:rsidRPr="005F5B75">
        <w:pict>
          <v:shape id="_x0000_s1050" type="#_x0000_t202" style="position:absolute;margin-left:-36pt;margin-top:213.5pt;width:245.8pt;height:171pt;z-index:251643392;mso-wrap-distance-left:2.88pt;mso-wrap-distance-top:2.88pt;mso-wrap-distance-right:2.88pt;mso-wrap-distance-bottom:2.88pt;mso-position-horizontal-relative:text;mso-position-vertical-relative:text" filled="f" stroked="f" insetpen="t" o:cliptowrap="t">
            <v:shadow color="#ccc"/>
            <v:textbox style="mso-next-textbox:#_x0000_s1050;mso-column-margin:5.76pt" inset="2.88pt,2.88pt,2.88pt,2.88pt">
              <w:txbxContent>
                <w:p w:rsidR="00043EF7" w:rsidRDefault="00737251" w:rsidP="00921FF2">
                  <w:pPr>
                    <w:rPr>
                      <w:color w:val="493A17"/>
                      <w:sz w:val="22"/>
                      <w:lang/>
                    </w:rPr>
                  </w:pPr>
                  <w:r>
                    <w:rPr>
                      <w:noProof/>
                      <w:kern w:val="0"/>
                    </w:rPr>
                    <w:drawing>
                      <wp:inline distT="0" distB="0" distL="0" distR="0">
                        <wp:extent cx="3050540" cy="2286000"/>
                        <wp:effectExtent l="19050" t="0" r="0" b="0"/>
                        <wp:docPr id="5" name="Picture 5" descr="Stock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Image4"/>
                                <pic:cNvPicPr>
                                  <a:picLocks noChangeAspect="1" noChangeArrowheads="1"/>
                                </pic:cNvPicPr>
                              </pic:nvPicPr>
                              <pic:blipFill>
                                <a:blip r:embed="rId21"/>
                                <a:srcRect/>
                                <a:stretch>
                                  <a:fillRect/>
                                </a:stretch>
                              </pic:blipFill>
                              <pic:spPr bwMode="auto">
                                <a:xfrm>
                                  <a:off x="0" y="0"/>
                                  <a:ext cx="3050540" cy="2286000"/>
                                </a:xfrm>
                                <a:prstGeom prst="rect">
                                  <a:avLst/>
                                </a:prstGeom>
                                <a:noFill/>
                                <a:ln w="9525">
                                  <a:noFill/>
                                  <a:miter lim="800000"/>
                                  <a:headEnd/>
                                  <a:tailEnd/>
                                </a:ln>
                              </pic:spPr>
                            </pic:pic>
                          </a:graphicData>
                        </a:graphic>
                      </wp:inline>
                    </w:drawing>
                  </w:r>
                </w:p>
              </w:txbxContent>
            </v:textbox>
          </v:shape>
        </w:pict>
      </w:r>
      <w:r w:rsidR="00043EF7" w:rsidRPr="005F5B75">
        <w:pict>
          <v:shape id="_x0000_s1049" type="#_x0000_t202" style="position:absolute;margin-left:-36pt;margin-top:6.5pt;width:245.8pt;height:165.8pt;z-index:251642368;mso-wrap-distance-left:2.88pt;mso-wrap-distance-top:2.88pt;mso-wrap-distance-right:2.88pt;mso-wrap-distance-bottom:2.88pt;mso-position-horizontal-relative:text;mso-position-vertical-relative:text" filled="f" stroked="f" insetpen="t" o:cliptowrap="t">
            <v:shadow color="#ccc"/>
            <v:textbox style="mso-next-textbox:#_x0000_s1049;mso-column-margin:5.76pt" inset="2.88pt,2.88pt,2.88pt,2.88pt">
              <w:txbxContent>
                <w:p w:rsidR="00043EF7" w:rsidRDefault="00BA025C" w:rsidP="00921FF2">
                  <w:pPr>
                    <w:rPr>
                      <w:color w:val="493A17"/>
                      <w:sz w:val="22"/>
                      <w:lang/>
                    </w:rPr>
                  </w:pPr>
                  <w:r>
                    <w:rPr>
                      <w:noProof/>
                      <w:color w:val="493A17"/>
                      <w:sz w:val="22"/>
                    </w:rPr>
                    <w:drawing>
                      <wp:inline distT="0" distB="0" distL="0" distR="0">
                        <wp:extent cx="3039016" cy="2028306"/>
                        <wp:effectExtent l="19050" t="0" r="898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048000" cy="2034302"/>
                                </a:xfrm>
                                <a:prstGeom prst="rect">
                                  <a:avLst/>
                                </a:prstGeom>
                                <a:noFill/>
                                <a:ln w="9525">
                                  <a:noFill/>
                                  <a:miter lim="800000"/>
                                  <a:headEnd/>
                                  <a:tailEnd/>
                                </a:ln>
                              </pic:spPr>
                            </pic:pic>
                          </a:graphicData>
                        </a:graphic>
                      </wp:inline>
                    </w:drawing>
                  </w:r>
                </w:p>
              </w:txbxContent>
            </v:textbox>
          </v:shape>
        </w:pict>
      </w:r>
      <w:r w:rsidR="00043EF7" w:rsidRPr="005F5B75">
        <w:pict>
          <v:shape id="_x0000_s1064" type="#_x0000_t202" style="position:absolute;margin-left:27pt;margin-top:627.5pt;width:459pt;height:54pt;z-index:251651584;mso-wrap-distance-left:2.88pt;mso-wrap-distance-top:2.88pt;mso-wrap-distance-right:2.88pt;mso-wrap-distance-bottom:2.88pt;mso-position-horizontal-relative:text;mso-position-vertical-relative:text" filled="f" fillcolor="#cd4313" stroked="f" insetpen="t" o:cliptowrap="t">
            <v:shadow color="#ccc"/>
            <v:textbox style="mso-next-textbox:#_x0000_s1064;mso-column-margin:5.76pt" inset="2.88pt,2.88pt,2.88pt,2.88pt">
              <w:txbxContent>
                <w:p w:rsidR="00043EF7" w:rsidRPr="00A96164" w:rsidRDefault="00B9144B" w:rsidP="00B9144B">
                  <w:pPr>
                    <w:rPr>
                      <w:color w:val="EAF1DD" w:themeColor="accent3" w:themeTint="33"/>
                      <w:sz w:val="28"/>
                      <w:szCs w:val="28"/>
                    </w:rPr>
                  </w:pPr>
                  <w:r w:rsidRPr="00A96164">
                    <w:rPr>
                      <w:color w:val="EAF1DD" w:themeColor="accent3" w:themeTint="33"/>
                      <w:sz w:val="28"/>
                      <w:szCs w:val="28"/>
                    </w:rPr>
                    <w:t xml:space="preserve">Interested in getting involved in the major next year?  Please contact Tracy London about joining </w:t>
                  </w:r>
                  <w:proofErr w:type="spellStart"/>
                  <w:r w:rsidRPr="00A96164">
                    <w:rPr>
                      <w:color w:val="EAF1DD" w:themeColor="accent3" w:themeTint="33"/>
                      <w:sz w:val="28"/>
                      <w:szCs w:val="28"/>
                    </w:rPr>
                    <w:t>joining</w:t>
                  </w:r>
                  <w:proofErr w:type="spellEnd"/>
                  <w:r w:rsidRPr="00A96164">
                    <w:rPr>
                      <w:color w:val="EAF1DD" w:themeColor="accent3" w:themeTint="33"/>
                      <w:sz w:val="28"/>
                      <w:szCs w:val="28"/>
                    </w:rPr>
                    <w:t xml:space="preserve"> the EHPP </w:t>
                  </w:r>
                  <w:r w:rsidR="00A96164" w:rsidRPr="00A96164">
                    <w:rPr>
                      <w:color w:val="EAF1DD" w:themeColor="accent3" w:themeTint="33"/>
                      <w:sz w:val="28"/>
                      <w:szCs w:val="28"/>
                    </w:rPr>
                    <w:t xml:space="preserve">Student Advisory Committee (SAC) at </w:t>
                  </w:r>
                  <w:hyperlink r:id="rId23" w:history="1">
                    <w:r w:rsidR="00A96164" w:rsidRPr="00A96164">
                      <w:rPr>
                        <w:rStyle w:val="Hyperlink"/>
                        <w:color w:val="EAF1DD" w:themeColor="accent3" w:themeTint="33"/>
                        <w:sz w:val="28"/>
                        <w:szCs w:val="28"/>
                      </w:rPr>
                      <w:t>tlondon@andrew.cmu.edu</w:t>
                    </w:r>
                  </w:hyperlink>
                  <w:r w:rsidR="00A96164" w:rsidRPr="00A96164">
                    <w:rPr>
                      <w:color w:val="EAF1DD" w:themeColor="accent3" w:themeTint="33"/>
                      <w:sz w:val="28"/>
                      <w:szCs w:val="28"/>
                    </w:rPr>
                    <w:t>.  You can help plan speakers, social events, and more!</w:t>
                  </w:r>
                </w:p>
              </w:txbxContent>
            </v:textbox>
          </v:shape>
        </w:pict>
      </w:r>
      <w:r w:rsidR="00043EF7" w:rsidRPr="005F5B75">
        <w:br w:type="page"/>
      </w:r>
      <w:r w:rsidR="00F6155B">
        <w:lastRenderedPageBreak/>
        <w:tab/>
      </w:r>
    </w:p>
    <w:p w:rsidR="00043EF7" w:rsidRPr="005F5B75" w:rsidRDefault="00043EF7" w:rsidP="00921FF2">
      <w:r>
        <w:rPr>
          <w:lang w:val="en-US" w:eastAsia="en-US"/>
        </w:rPr>
        <w:pict>
          <v:shape id="_x0000_s1104" type="#_x0000_t202" style="position:absolute;margin-left:225pt;margin-top:222.5pt;width:249.2pt;height:167.55pt;z-index:251679232;mso-wrap-distance-left:2.88pt;mso-wrap-distance-top:2.88pt;mso-wrap-distance-right:2.88pt;mso-wrap-distance-bottom:2.88pt" filled="f" stroked="f" insetpen="t" o:cliptowrap="t">
            <v:shadow color="#ccc"/>
            <v:textbox style="mso-next-textbox:#_x0000_s1104;mso-column-margin:5.76pt" inset="2.88pt,2.88pt,2.88pt,2.88pt">
              <w:txbxContent>
                <w:p w:rsidR="00043EF7" w:rsidRDefault="00737251" w:rsidP="00921FF2">
                  <w:pPr>
                    <w:rPr>
                      <w:color w:val="493A17"/>
                      <w:sz w:val="22"/>
                      <w:lang/>
                    </w:rPr>
                  </w:pPr>
                  <w:r>
                    <w:rPr>
                      <w:noProof/>
                      <w:kern w:val="0"/>
                    </w:rPr>
                    <w:drawing>
                      <wp:inline distT="0" distB="0" distL="0" distR="0">
                        <wp:extent cx="3092450" cy="2052955"/>
                        <wp:effectExtent l="19050" t="0" r="0" b="0"/>
                        <wp:docPr id="9" name="Picture 9"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Image6"/>
                                <pic:cNvPicPr>
                                  <a:picLocks noChangeAspect="1" noChangeArrowheads="1"/>
                                </pic:cNvPicPr>
                              </pic:nvPicPr>
                              <pic:blipFill>
                                <a:blip r:embed="rId24"/>
                                <a:srcRect/>
                                <a:stretch>
                                  <a:fillRect/>
                                </a:stretch>
                              </pic:blipFill>
                              <pic:spPr bwMode="auto">
                                <a:xfrm>
                                  <a:off x="0" y="0"/>
                                  <a:ext cx="3092450" cy="2052955"/>
                                </a:xfrm>
                                <a:prstGeom prst="rect">
                                  <a:avLst/>
                                </a:prstGeom>
                                <a:noFill/>
                                <a:ln w="9525">
                                  <a:noFill/>
                                  <a:miter lim="800000"/>
                                  <a:headEnd/>
                                  <a:tailEnd/>
                                </a:ln>
                              </pic:spPr>
                            </pic:pic>
                          </a:graphicData>
                        </a:graphic>
                      </wp:inline>
                    </w:drawing>
                  </w:r>
                </w:p>
              </w:txbxContent>
            </v:textbox>
          </v:shape>
        </w:pict>
      </w:r>
      <w:r>
        <w:rPr>
          <w:lang w:val="en-US" w:eastAsia="en-US"/>
        </w:rPr>
        <w:pict>
          <v:shape id="_x0000_s1103" type="#_x0000_t202" style="position:absolute;margin-left:225pt;margin-top:-2.5pt;width:243pt;height:174.4pt;z-index:251678208;mso-wrap-distance-left:2.88pt;mso-wrap-distance-top:2.88pt;mso-wrap-distance-right:2.88pt;mso-wrap-distance-bottom:2.88pt" filled="f" stroked="f" insetpen="t" o:cliptowrap="t">
            <v:shadow color="#ccc"/>
            <v:textbox style="mso-next-textbox:#_x0000_s1103;mso-column-margin:5.76pt" inset="2.88pt,2.88pt,2.88pt,2.88pt">
              <w:txbxContent>
                <w:p w:rsidR="00B62BBF" w:rsidRDefault="00B62BBF" w:rsidP="00B62BBF">
                  <w:pPr>
                    <w:jc w:val="center"/>
                    <w:rPr>
                      <w:sz w:val="24"/>
                      <w:szCs w:val="24"/>
                    </w:rPr>
                  </w:pPr>
                </w:p>
                <w:p w:rsidR="00B62BBF" w:rsidRDefault="00B62BBF" w:rsidP="00B62BBF">
                  <w:pPr>
                    <w:jc w:val="center"/>
                    <w:rPr>
                      <w:sz w:val="24"/>
                      <w:szCs w:val="24"/>
                    </w:rPr>
                  </w:pPr>
                </w:p>
                <w:p w:rsidR="00043EF7" w:rsidRPr="00B62BBF" w:rsidRDefault="00B62BBF" w:rsidP="00B62BBF">
                  <w:pPr>
                    <w:jc w:val="center"/>
                    <w:rPr>
                      <w:color w:val="493A17"/>
                      <w:sz w:val="24"/>
                      <w:szCs w:val="24"/>
                      <w:lang/>
                    </w:rPr>
                  </w:pPr>
                  <w:r w:rsidRPr="00B62BBF">
                    <w:rPr>
                      <w:sz w:val="24"/>
                      <w:szCs w:val="24"/>
                    </w:rPr>
                    <w:t>The Career and Professional Development Center is in the basement of the University Center.</w:t>
                  </w:r>
                  <w:r w:rsidRPr="00B62BBF">
                    <w:rPr>
                      <w:sz w:val="24"/>
                      <w:szCs w:val="24"/>
                    </w:rPr>
                    <w:br/>
                    <w:t>For more info, check out</w:t>
                  </w:r>
                  <w:proofErr w:type="gramStart"/>
                  <w:r w:rsidRPr="00B62BBF">
                    <w:rPr>
                      <w:sz w:val="24"/>
                      <w:szCs w:val="24"/>
                    </w:rPr>
                    <w:t>:</w:t>
                  </w:r>
                  <w:proofErr w:type="gramEnd"/>
                  <w:r w:rsidRPr="00B62BBF">
                    <w:rPr>
                      <w:sz w:val="24"/>
                      <w:szCs w:val="24"/>
                    </w:rPr>
                    <w:br/>
                  </w:r>
                  <w:hyperlink r:id="rId25" w:tgtFrame="_blank" w:history="1">
                    <w:r w:rsidRPr="00B62BBF">
                      <w:rPr>
                        <w:rStyle w:val="Hyperlink"/>
                        <w:sz w:val="24"/>
                        <w:szCs w:val="24"/>
                      </w:rPr>
                      <w:t>http://www.studentaffairs.cmu.edu/Career/</w:t>
                    </w:r>
                  </w:hyperlink>
                  <w:r w:rsidRPr="00B62BBF">
                    <w:rPr>
                      <w:sz w:val="24"/>
                      <w:szCs w:val="24"/>
                    </w:rPr>
                    <w:br/>
                    <w:t>phone: 412-268-2064</w:t>
                  </w:r>
                  <w:r w:rsidRPr="00B62BBF">
                    <w:rPr>
                      <w:sz w:val="24"/>
                      <w:szCs w:val="24"/>
                    </w:rPr>
                    <w:br/>
                    <w:t>email: debraignelzi@cmu.edu</w:t>
                  </w:r>
                </w:p>
              </w:txbxContent>
            </v:textbox>
          </v:shape>
        </w:pict>
      </w:r>
      <w:r>
        <w:rPr>
          <w:lang w:val="en-US" w:eastAsia="en-US"/>
        </w:rPr>
        <w:pict>
          <v:shape id="_x0000_s1102" type="#_x0000_t202" style="position:absolute;margin-left:-9pt;margin-top:6.5pt;width:198pt;height:1in;z-index:251677184" filled="f" stroked="f">
            <v:textbox>
              <w:txbxContent>
                <w:p w:rsidR="00043EF7" w:rsidRPr="00A306EC" w:rsidRDefault="00A306EC" w:rsidP="00921FF2">
                  <w:pPr>
                    <w:pStyle w:val="SUBHEAD02"/>
                    <w:rPr>
                      <w:sz w:val="32"/>
                      <w:szCs w:val="32"/>
                    </w:rPr>
                  </w:pPr>
                  <w:r w:rsidRPr="00A306EC">
                    <w:rPr>
                      <w:sz w:val="32"/>
                      <w:szCs w:val="32"/>
                    </w:rPr>
                    <w:t>Career and Professional Development Center</w:t>
                  </w:r>
                </w:p>
                <w:p w:rsidR="00043EF7" w:rsidRDefault="00043EF7" w:rsidP="00921FF2"/>
                <w:p w:rsidR="00043EF7" w:rsidRDefault="00043EF7" w:rsidP="00921FF2"/>
              </w:txbxContent>
            </v:textbox>
          </v:shape>
        </w:pict>
      </w:r>
      <w:r>
        <w:rPr>
          <w:lang w:val="en-US" w:eastAsia="en-US"/>
        </w:rPr>
        <w:pict>
          <v:shape id="_x0000_s1101" type="#_x0000_t202" style="position:absolute;margin-left:-36pt;margin-top:69.5pt;width:243pt;height:495pt;z-index:251676160;mso-wrap-distance-left:2.88pt;mso-wrap-distance-top:2.88pt;mso-wrap-distance-right:2.88pt;mso-wrap-distance-bottom:2.88pt" filled="f" fillcolor="#cd4313" stroked="f" insetpen="t" o:cliptowrap="t">
            <v:shadow color="#ccc"/>
            <v:textbox style="mso-next-textbox:#_x0000_s1101;mso-column-margin:5.76pt" inset="2.88pt,2.88pt,2.88pt,2.88pt">
              <w:txbxContent>
                <w:p w:rsidR="00A306EC" w:rsidRDefault="00A306EC" w:rsidP="00A306EC">
                  <w:pPr>
                    <w:pStyle w:val="NormalWeb"/>
                  </w:pPr>
                  <w:r>
                    <w:t xml:space="preserve">If you are looking for an internship or a job, the Career and Professional Development Center is a great </w:t>
                  </w:r>
                  <w:proofErr w:type="spellStart"/>
                  <w:r>
                    <w:t>ﬁrst</w:t>
                  </w:r>
                  <w:proofErr w:type="spellEnd"/>
                  <w:r>
                    <w:t xml:space="preserve"> stop. EHPP’s advisor is Ms Debra </w:t>
                  </w:r>
                  <w:proofErr w:type="spellStart"/>
                  <w:r>
                    <w:t>Ignelzi</w:t>
                  </w:r>
                  <w:proofErr w:type="spellEnd"/>
                  <w:r>
                    <w:t>:</w:t>
                  </w:r>
                </w:p>
                <w:p w:rsidR="00A306EC" w:rsidRDefault="00A306EC" w:rsidP="00A306EC">
                  <w:pPr>
                    <w:pStyle w:val="Heading2"/>
                  </w:pPr>
                  <w:r>
                    <w:t>EHPP Career Options (from Debra)</w:t>
                  </w:r>
                </w:p>
                <w:p w:rsidR="00A306EC" w:rsidRDefault="00A306EC" w:rsidP="00A306EC"/>
                <w:p w:rsidR="00A306EC" w:rsidRDefault="00A306EC" w:rsidP="00A306EC">
                  <w:r>
                    <w:t xml:space="preserve">As a Carnegie Mellon University student majoring in Ethics, History and Public Policy (EHPP), it is important to ask yourself several questions when thinking about your future career direction: </w:t>
                  </w:r>
                </w:p>
                <w:p w:rsidR="00A306EC" w:rsidRPr="0090126F" w:rsidRDefault="00A306EC" w:rsidP="00A306EC">
                  <w:pPr>
                    <w:pStyle w:val="NormalWeb"/>
                    <w:rPr>
                      <w:sz w:val="20"/>
                      <w:szCs w:val="20"/>
                    </w:rPr>
                  </w:pPr>
                  <w:r w:rsidRPr="0090126F">
                    <w:rPr>
                      <w:rStyle w:val="Emphasis"/>
                      <w:sz w:val="20"/>
                      <w:szCs w:val="20"/>
                    </w:rPr>
                    <w:t>-Do I want to further my education after I graduate? If so, how much time do I want to invest in higher education?</w:t>
                  </w:r>
                </w:p>
                <w:p w:rsidR="00A306EC" w:rsidRPr="0090126F" w:rsidRDefault="00A306EC" w:rsidP="00A306EC">
                  <w:pPr>
                    <w:pStyle w:val="NormalWeb"/>
                    <w:rPr>
                      <w:sz w:val="20"/>
                      <w:szCs w:val="20"/>
                    </w:rPr>
                  </w:pPr>
                  <w:r w:rsidRPr="0090126F">
                    <w:rPr>
                      <w:rStyle w:val="Emphasis"/>
                      <w:sz w:val="20"/>
                      <w:szCs w:val="20"/>
                    </w:rPr>
                    <w:t>-Do I want a job that involves my studies in EHPP?</w:t>
                  </w:r>
                </w:p>
                <w:p w:rsidR="00A306EC" w:rsidRPr="0090126F" w:rsidRDefault="00A306EC" w:rsidP="00A306EC">
                  <w:pPr>
                    <w:pStyle w:val="NormalWeb"/>
                    <w:rPr>
                      <w:sz w:val="20"/>
                      <w:szCs w:val="20"/>
                    </w:rPr>
                  </w:pPr>
                  <w:r w:rsidRPr="0090126F">
                    <w:rPr>
                      <w:rStyle w:val="Emphasis"/>
                      <w:sz w:val="20"/>
                      <w:szCs w:val="20"/>
                    </w:rPr>
                    <w:t>-What skills do I want to use in my work?</w:t>
                  </w:r>
                </w:p>
                <w:p w:rsidR="00A306EC" w:rsidRPr="0090126F" w:rsidRDefault="00A306EC" w:rsidP="00A306EC">
                  <w:pPr>
                    <w:pStyle w:val="NormalWeb"/>
                    <w:rPr>
                      <w:sz w:val="20"/>
                      <w:szCs w:val="20"/>
                    </w:rPr>
                  </w:pPr>
                  <w:r w:rsidRPr="0090126F">
                    <w:rPr>
                      <w:rStyle w:val="Emphasis"/>
                      <w:sz w:val="20"/>
                      <w:szCs w:val="20"/>
                    </w:rPr>
                    <w:t>-Do I want to work domestically or internationally?</w:t>
                  </w:r>
                </w:p>
                <w:p w:rsidR="00A306EC" w:rsidRPr="0090126F" w:rsidRDefault="00A306EC" w:rsidP="00A306EC">
                  <w:pPr>
                    <w:pStyle w:val="NormalWeb"/>
                    <w:rPr>
                      <w:sz w:val="20"/>
                      <w:szCs w:val="20"/>
                    </w:rPr>
                  </w:pPr>
                  <w:r w:rsidRPr="0090126F">
                    <w:rPr>
                      <w:rStyle w:val="Emphasis"/>
                      <w:sz w:val="20"/>
                      <w:szCs w:val="20"/>
                    </w:rPr>
                    <w:t>-Do I see myself working for a big corporation, a smaller company, government, non-profit or NGO?  Or, do I want to be my own boss?</w:t>
                  </w:r>
                </w:p>
                <w:p w:rsidR="00A306EC" w:rsidRPr="0090126F" w:rsidRDefault="00A306EC" w:rsidP="00A306EC">
                  <w:pPr>
                    <w:pStyle w:val="NormalWeb"/>
                    <w:rPr>
                      <w:sz w:val="20"/>
                      <w:szCs w:val="20"/>
                    </w:rPr>
                  </w:pPr>
                  <w:r w:rsidRPr="0090126F">
                    <w:rPr>
                      <w:rStyle w:val="Emphasis"/>
                      <w:sz w:val="20"/>
                      <w:szCs w:val="20"/>
                    </w:rPr>
                    <w:t>- Is a high salary a priority for me?</w:t>
                  </w:r>
                </w:p>
                <w:p w:rsidR="00A306EC" w:rsidRPr="0090126F" w:rsidRDefault="00A306EC" w:rsidP="00A306EC">
                  <w:pPr>
                    <w:pStyle w:val="NormalWeb"/>
                    <w:rPr>
                      <w:sz w:val="20"/>
                      <w:szCs w:val="20"/>
                    </w:rPr>
                  </w:pPr>
                  <w:r w:rsidRPr="0090126F">
                    <w:rPr>
                      <w:rStyle w:val="Emphasis"/>
                      <w:sz w:val="20"/>
                      <w:szCs w:val="20"/>
                    </w:rPr>
                    <w:t>W</w:t>
                  </w:r>
                  <w:r w:rsidRPr="0090126F">
                    <w:rPr>
                      <w:sz w:val="20"/>
                      <w:szCs w:val="20"/>
                    </w:rPr>
                    <w:t>hen considering the total salary of a job or career, make sure that you take into account what the cost of living is for the area where you decide to live.</w:t>
                  </w:r>
                </w:p>
                <w:p w:rsidR="00A306EC" w:rsidRPr="0090126F" w:rsidRDefault="00A306EC" w:rsidP="00A306EC">
                  <w:pPr>
                    <w:pStyle w:val="NormalWeb"/>
                    <w:rPr>
                      <w:sz w:val="20"/>
                      <w:szCs w:val="20"/>
                    </w:rPr>
                  </w:pPr>
                  <w:r w:rsidRPr="0090126F">
                    <w:rPr>
                      <w:sz w:val="20"/>
                      <w:szCs w:val="20"/>
                    </w:rPr>
                    <w:t>These questions can serve as a beginning for your career thinking and planning. It is normal to take several years to formulate and implement them, so it is important to start early. Your Career Consultant can be instrumental in guiding this process with you. Schedule an appointment by calling the Career and Professional Development Center at 412-268-2064.</w:t>
                  </w:r>
                </w:p>
                <w:p w:rsidR="00043EF7" w:rsidRDefault="00043EF7" w:rsidP="00921FF2">
                  <w:pPr>
                    <w:pStyle w:val="BodyText02"/>
                  </w:pPr>
                </w:p>
              </w:txbxContent>
            </v:textbox>
          </v:shape>
        </w:pict>
      </w:r>
      <w:r>
        <w:rPr>
          <w:lang w:val="en-US" w:eastAsia="en-US"/>
        </w:rPr>
        <w:pict>
          <v:shape id="_x0000_s1100" type="#_x0000_t202" style="position:absolute;margin-left:225pt;margin-top:393.5pt;width:198pt;height:27pt;z-index:251675136;mso-wrap-distance-left:2.88pt;mso-wrap-distance-top:2.88pt;mso-wrap-distance-right:2.88pt;mso-wrap-distance-bottom:2.88pt" filled="f" fillcolor="#cd4313" stroked="f" insetpen="t" o:cliptowrap="t">
            <v:shadow color="#ccc"/>
            <v:textbox style="mso-next-textbox:#_x0000_s1100;mso-column-margin:5.76pt" inset="2.88pt,2.88pt,2.88pt,2.88pt">
              <w:txbxContent>
                <w:p w:rsidR="00043EF7" w:rsidRDefault="00043EF7" w:rsidP="00921FF2">
                  <w:pPr>
                    <w:pStyle w:val="captionhere02"/>
                  </w:pPr>
                </w:p>
              </w:txbxContent>
            </v:textbox>
          </v:shape>
        </w:pict>
      </w:r>
      <w:r>
        <w:rPr>
          <w:lang w:val="en-US" w:eastAsia="en-US"/>
        </w:rPr>
        <w:pict>
          <v:shape id="_x0000_s1099" type="#_x0000_t202" style="position:absolute;margin-left:225pt;margin-top:168.5pt;width:198pt;height:27pt;z-index:251674112;mso-wrap-distance-left:2.88pt;mso-wrap-distance-top:2.88pt;mso-wrap-distance-right:2.88pt;mso-wrap-distance-bottom:2.88pt" filled="f" fillcolor="#cd4313" stroked="f" insetpen="t" o:cliptowrap="t">
            <v:shadow color="#ccc"/>
            <v:textbox style="mso-next-textbox:#_x0000_s1099;mso-column-margin:5.76pt" inset="2.88pt,2.88pt,2.88pt,2.88pt">
              <w:txbxContent>
                <w:p w:rsidR="00043EF7" w:rsidRPr="00921FF2" w:rsidRDefault="00043EF7" w:rsidP="00921FF2"/>
              </w:txbxContent>
            </v:textbox>
          </v:shape>
        </w:pict>
      </w:r>
      <w:r>
        <w:rPr>
          <w:lang w:val="en-US" w:eastAsia="en-US"/>
        </w:rPr>
        <w:pict>
          <v:shape id="_x0000_s1098" type="#_x0000_t202" style="position:absolute;margin-left:-36pt;margin-top:627.5pt;width:459pt;height:54pt;z-index:251673088;mso-wrap-distance-left:2.88pt;mso-wrap-distance-top:2.88pt;mso-wrap-distance-right:2.88pt;mso-wrap-distance-bottom:2.88pt" filled="f" fillcolor="#cd4313" stroked="f" insetpen="t" o:cliptowrap="t">
            <v:shadow color="#ccc"/>
            <v:textbox style="mso-next-textbox:#_x0000_s1098;mso-column-margin:5.76pt" inset="2.88pt,2.88pt,2.88pt,2.88pt">
              <w:txbxContent>
                <w:p w:rsidR="00043EF7" w:rsidRPr="009311CB" w:rsidRDefault="00833EE0" w:rsidP="00921FF2">
                  <w:pPr>
                    <w:pStyle w:val="tagline01"/>
                  </w:pPr>
                  <w:r>
                    <w:t>Find us on Linked In!  Our group name is Ethics, History and Public Policy.  Please let Tracy know if you are interested in joining and she will send you an invitation.</w:t>
                  </w:r>
                </w:p>
              </w:txbxContent>
            </v:textbox>
          </v:shape>
        </w:pict>
      </w:r>
      <w:r>
        <w:rPr>
          <w:lang w:val="en-US" w:eastAsia="en-US"/>
        </w:rPr>
        <w:pict>
          <v:shape id="_x0000_s1097" type="#_x0000_t202" style="position:absolute;margin-left:-1in;margin-top:-56.5pt;width:8in;height:27pt;z-index:251672064" filled="f" stroked="f">
            <v:textbox>
              <w:txbxContent>
                <w:p w:rsidR="00043EF7" w:rsidRPr="009311CB" w:rsidRDefault="00A306EC" w:rsidP="00921FF2">
                  <w:pPr>
                    <w:pStyle w:val="VOLISSUE"/>
                  </w:pPr>
                  <w:r>
                    <w:tab/>
                  </w:r>
                  <w:r>
                    <w:tab/>
                    <w:t xml:space="preserve">Issue 6, </w:t>
                  </w:r>
                  <w:proofErr w:type="gramStart"/>
                  <w:r>
                    <w:t>Spring</w:t>
                  </w:r>
                  <w:proofErr w:type="gramEnd"/>
                  <w:r>
                    <w:t xml:space="preserve"> 2012</w:t>
                  </w:r>
                </w:p>
                <w:p w:rsidR="00043EF7" w:rsidRDefault="00043EF7" w:rsidP="00921FF2"/>
              </w:txbxContent>
            </v:textbox>
          </v:shape>
        </w:pict>
      </w:r>
      <w:r w:rsidR="00737251">
        <w:rPr>
          <w:noProof/>
        </w:rPr>
        <w:drawing>
          <wp:anchor distT="0" distB="0" distL="114300" distR="114300" simplePos="0" relativeHeight="251668992" behindDoc="1" locked="0" layoutInCell="1" allowOverlap="1">
            <wp:simplePos x="0" y="0"/>
            <wp:positionH relativeFrom="column">
              <wp:posOffset>-1143000</wp:posOffset>
            </wp:positionH>
            <wp:positionV relativeFrom="paragraph">
              <wp:posOffset>-1060450</wp:posOffset>
            </wp:positionV>
            <wp:extent cx="7772400" cy="10058400"/>
            <wp:effectExtent l="19050" t="0" r="0" b="0"/>
            <wp:wrapNone/>
            <wp:docPr id="70" name="Picture 70" descr="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sletter2"/>
                    <pic:cNvPicPr>
                      <a:picLocks noChangeAspect="1" noChangeArrowheads="1"/>
                    </pic:cNvPicPr>
                  </pic:nvPicPr>
                  <pic:blipFill>
                    <a:blip r:embed="rId26"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lang w:val="en-US" w:eastAsia="en-US"/>
        </w:rPr>
        <w:pict>
          <v:shape id="_x0000_s1078" type="#_x0000_t202" style="position:absolute;margin-left:315pt;margin-top:-486pt;width:249.2pt;height:167.55pt;z-index:251659776;mso-wrap-distance-left:2.88pt;mso-wrap-distance-top:2.88pt;mso-wrap-distance-right:2.88pt;mso-wrap-distance-bottom:2.88pt;mso-position-horizontal-relative:text;mso-position-vertical-relative:text" filled="f" stroked="f" insetpen="t" o:cliptowrap="t">
            <v:shadow color="#ccc"/>
            <v:textbox style="mso-next-textbox:#_x0000_s1078;mso-column-margin:5.76pt" inset="2.88pt,2.88pt,2.88pt,2.88pt">
              <w:txbxContent>
                <w:p w:rsidR="00043EF7" w:rsidRDefault="00737251" w:rsidP="00921FF2">
                  <w:pPr>
                    <w:rPr>
                      <w:color w:val="493A17"/>
                      <w:sz w:val="22"/>
                      <w:lang/>
                    </w:rPr>
                  </w:pPr>
                  <w:r>
                    <w:rPr>
                      <w:noProof/>
                      <w:kern w:val="0"/>
                    </w:rPr>
                    <w:drawing>
                      <wp:inline distT="0" distB="0" distL="0" distR="0">
                        <wp:extent cx="3092450" cy="2052955"/>
                        <wp:effectExtent l="19050" t="0" r="0" b="0"/>
                        <wp:docPr id="7" name="Picture 7"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Image6"/>
                                <pic:cNvPicPr>
                                  <a:picLocks noChangeAspect="1" noChangeArrowheads="1"/>
                                </pic:cNvPicPr>
                              </pic:nvPicPr>
                              <pic:blipFill>
                                <a:blip r:embed="rId24"/>
                                <a:srcRect/>
                                <a:stretch>
                                  <a:fillRect/>
                                </a:stretch>
                              </pic:blipFill>
                              <pic:spPr bwMode="auto">
                                <a:xfrm>
                                  <a:off x="0" y="0"/>
                                  <a:ext cx="3092450" cy="2052955"/>
                                </a:xfrm>
                                <a:prstGeom prst="rect">
                                  <a:avLst/>
                                </a:prstGeom>
                                <a:noFill/>
                                <a:ln w="9525">
                                  <a:noFill/>
                                  <a:miter lim="800000"/>
                                  <a:headEnd/>
                                  <a:tailEnd/>
                                </a:ln>
                              </pic:spPr>
                            </pic:pic>
                          </a:graphicData>
                        </a:graphic>
                      </wp:inline>
                    </w:drawing>
                  </w:r>
                </w:p>
              </w:txbxContent>
            </v:textbox>
          </v:shape>
        </w:pict>
      </w:r>
      <w:r>
        <w:rPr>
          <w:lang w:val="en-US" w:eastAsia="en-US"/>
        </w:rPr>
        <w:pict>
          <v:shape id="_x0000_s1077" type="#_x0000_t202" style="position:absolute;margin-left:315pt;margin-top:-711pt;width:243pt;height:174.4pt;z-index:251658752;mso-wrap-distance-left:2.88pt;mso-wrap-distance-top:2.88pt;mso-wrap-distance-right:2.88pt;mso-wrap-distance-bottom:2.88pt;mso-position-horizontal-relative:text;mso-position-vertical-relative:text" filled="f" stroked="f" insetpen="t" o:cliptowrap="t">
            <v:shadow color="#ccc"/>
            <v:textbox style="mso-next-textbox:#_x0000_s1077;mso-column-margin:5.76pt" inset="2.88pt,2.88pt,2.88pt,2.88pt">
              <w:txbxContent>
                <w:p w:rsidR="00043EF7" w:rsidRDefault="00737251" w:rsidP="00921FF2">
                  <w:pPr>
                    <w:rPr>
                      <w:color w:val="493A17"/>
                      <w:sz w:val="22"/>
                      <w:lang/>
                    </w:rPr>
                  </w:pPr>
                  <w:r>
                    <w:rPr>
                      <w:noProof/>
                      <w:kern w:val="0"/>
                    </w:rPr>
                    <w:drawing>
                      <wp:inline distT="0" distB="0" distL="0" distR="0">
                        <wp:extent cx="3225165" cy="2144395"/>
                        <wp:effectExtent l="19050" t="0" r="0" b="0"/>
                        <wp:docPr id="8" name="Picture 8"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Image5"/>
                                <pic:cNvPicPr>
                                  <a:picLocks noChangeAspect="1" noChangeArrowheads="1"/>
                                </pic:cNvPicPr>
                              </pic:nvPicPr>
                              <pic:blipFill>
                                <a:blip r:embed="rId27"/>
                                <a:srcRect/>
                                <a:stretch>
                                  <a:fillRect/>
                                </a:stretch>
                              </pic:blipFill>
                              <pic:spPr bwMode="auto">
                                <a:xfrm>
                                  <a:off x="0" y="0"/>
                                  <a:ext cx="3225165" cy="2144395"/>
                                </a:xfrm>
                                <a:prstGeom prst="rect">
                                  <a:avLst/>
                                </a:prstGeom>
                                <a:noFill/>
                                <a:ln w="9525">
                                  <a:noFill/>
                                  <a:miter lim="800000"/>
                                  <a:headEnd/>
                                  <a:tailEnd/>
                                </a:ln>
                              </pic:spPr>
                            </pic:pic>
                          </a:graphicData>
                        </a:graphic>
                      </wp:inline>
                    </w:drawing>
                  </w:r>
                </w:p>
              </w:txbxContent>
            </v:textbox>
          </v:shape>
        </w:pict>
      </w:r>
      <w:r>
        <w:rPr>
          <w:lang w:val="en-US" w:eastAsia="en-US"/>
        </w:rPr>
        <w:pict>
          <v:shape id="_x0000_s1076" type="#_x0000_t202" style="position:absolute;margin-left:81pt;margin-top:-702pt;width:198pt;height:1in;z-index:251657728;mso-position-horizontal-relative:text;mso-position-vertical-relative:text" filled="f" stroked="f">
            <v:textbox>
              <w:txbxContent>
                <w:p w:rsidR="00043EF7" w:rsidRDefault="00043EF7" w:rsidP="00921FF2">
                  <w:pPr>
                    <w:pStyle w:val="Heading5"/>
                  </w:pPr>
                  <w:r>
                    <w:t>HEADLINE</w:t>
                  </w:r>
                </w:p>
                <w:p w:rsidR="00043EF7" w:rsidRDefault="00043EF7" w:rsidP="00921FF2">
                  <w:proofErr w:type="gramStart"/>
                  <w:r>
                    <w:t>SUBHEAD.</w:t>
                  </w:r>
                  <w:proofErr w:type="gramEnd"/>
                  <w:r>
                    <w:t xml:space="preserve"> </w:t>
                  </w:r>
                  <w:proofErr w:type="gramStart"/>
                  <w:r>
                    <w:t>SUBHEAD.</w:t>
                  </w:r>
                  <w:proofErr w:type="gramEnd"/>
                </w:p>
                <w:p w:rsidR="00043EF7" w:rsidRDefault="00043EF7" w:rsidP="00921FF2">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v:textbox>
          </v:shape>
        </w:pict>
      </w:r>
      <w:r>
        <w:rPr>
          <w:lang w:val="en-US" w:eastAsia="en-US"/>
        </w:rPr>
        <w:pict>
          <v:shape id="_x0000_s1075" type="#_x0000_t202" style="position:absolute;margin-left:54pt;margin-top:-639pt;width:243pt;height:495pt;z-index:251656704;mso-wrap-distance-left:2.88pt;mso-wrap-distance-top:2.88pt;mso-wrap-distance-right:2.88pt;mso-wrap-distance-bottom:2.88pt;mso-position-horizontal-relative:text;mso-position-vertical-relative:text" filled="f" fillcolor="#cd4313" stroked="f" insetpen="t" o:cliptowrap="t">
            <v:shadow color="#ccc"/>
            <v:textbox style="mso-next-textbox:#_x0000_s1075;mso-column-margin:5.76pt" inset="2.88pt,2.88pt,2.88pt,2.88pt">
              <w:txbxContent>
                <w:p w:rsidR="00043EF7" w:rsidRDefault="00043EF7" w:rsidP="00921FF2">
                  <w:pPr>
                    <w:rPr>
                      <w:lang/>
                    </w:rPr>
                  </w:pPr>
                  <w:r>
                    <w:rPr>
                      <w:lang/>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rPr>
                      <w:lang/>
                    </w:rPr>
                  </w:pPr>
                  <w:r w:rsidRPr="009311CB">
                    <w:rPr>
                      <w:lang/>
                    </w:rPr>
                    <w:t xml:space="preserve">Continue newsletter text here. Continue newsletter text here. Continue newsletter text here. Continue newsletter text here. Continue newsletter text here. Continue newsletter text here. </w:t>
                  </w:r>
                </w:p>
                <w:p w:rsidR="00043EF7" w:rsidRDefault="00043EF7" w:rsidP="00921FF2">
                  <w:pPr>
                    <w:rPr>
                      <w:lang/>
                    </w:rPr>
                  </w:pPr>
                  <w:r>
                    <w:rPr>
                      <w:lang/>
                    </w:rP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rPr>
                  </w:pPr>
                  <w:r>
                    <w:rPr>
                      <w:lang/>
                    </w:rP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rPr>
                  </w:pPr>
                </w:p>
                <w:p w:rsidR="00043EF7" w:rsidRDefault="00043EF7" w:rsidP="00921FF2">
                  <w:pPr>
                    <w:rPr>
                      <w:lang/>
                    </w:rPr>
                  </w:pPr>
                </w:p>
              </w:txbxContent>
            </v:textbox>
          </v:shape>
        </w:pict>
      </w:r>
      <w:r>
        <w:rPr>
          <w:lang w:val="en-US" w:eastAsia="en-US"/>
        </w:rPr>
        <w:pict>
          <v:shape id="_x0000_s1069" type="#_x0000_t202" style="position:absolute;margin-left:315pt;margin-top:-315pt;width:198pt;height:27pt;z-index:251653632;mso-wrap-distance-left:2.88pt;mso-wrap-distance-top:2.88pt;mso-wrap-distance-right:2.88pt;mso-wrap-distance-bottom:2.88pt;mso-position-horizontal-relative:text;mso-position-vertical-relative:text" filled="f" fillcolor="#cd4313" stroked="f" insetpen="t" o:cliptowrap="t">
            <v:shadow color="#ccc"/>
            <v:textbox style="mso-next-textbox:#_x0000_s1069;mso-column-margin:5.76pt" inset="2.88pt,2.88pt,2.88pt,2.88pt">
              <w:txbxContent>
                <w:p w:rsidR="00043EF7" w:rsidRDefault="00043EF7" w:rsidP="00921FF2">
                  <w:pPr>
                    <w:rPr>
                      <w:lang/>
                    </w:rPr>
                  </w:pPr>
                  <w:r>
                    <w:rPr>
                      <w:lang/>
                    </w:rPr>
                    <w:t>Delete box or place a caption here.</w:t>
                  </w:r>
                </w:p>
              </w:txbxContent>
            </v:textbox>
          </v:shape>
        </w:pict>
      </w:r>
      <w:r>
        <w:rPr>
          <w:lang w:val="en-US" w:eastAsia="en-US"/>
        </w:rPr>
        <w:pict>
          <v:shape id="_x0000_s1068" type="#_x0000_t202" style="position:absolute;margin-left:315pt;margin-top:-540pt;width:198pt;height:27pt;z-index:251652608;mso-wrap-distance-left:2.88pt;mso-wrap-distance-top:2.88pt;mso-wrap-distance-right:2.88pt;mso-wrap-distance-bottom:2.88pt;mso-position-horizontal-relative:text;mso-position-vertical-relative:text" filled="f" fillcolor="#cd4313" stroked="f" insetpen="t" o:cliptowrap="t">
            <v:shadow color="#ccc"/>
            <v:textbox style="mso-next-textbox:#_x0000_s1068;mso-column-margin:5.76pt" inset="2.88pt,2.88pt,2.88pt,2.88pt">
              <w:txbxContent>
                <w:p w:rsidR="00043EF7" w:rsidRDefault="00043EF7" w:rsidP="00921FF2">
                  <w:pPr>
                    <w:rPr>
                      <w:lang/>
                    </w:rPr>
                  </w:pPr>
                  <w:r>
                    <w:rPr>
                      <w:lang/>
                    </w:rPr>
                    <w:t>Delete box or place a cption here.</w:t>
                  </w:r>
                </w:p>
              </w:txbxContent>
            </v:textbox>
          </v:shape>
        </w:pict>
      </w:r>
      <w:r>
        <w:pict>
          <v:shape id="_x0000_s1061" type="#_x0000_t202" style="position:absolute;margin-left:18pt;margin-top:-765pt;width:8in;height:27pt;z-index:251648512;mso-position-horizontal-relative:text;mso-position-vertical-relative:text" filled="f" stroked="f">
            <v:textbox>
              <w:txbxContent>
                <w:p w:rsidR="00043EF7" w:rsidRPr="009311CB" w:rsidRDefault="00043EF7" w:rsidP="00921FF2">
                  <w:r w:rsidRPr="009311CB">
                    <w:t>MONTH, YEAR</w:t>
                  </w:r>
                  <w:r w:rsidRPr="009311CB">
                    <w:tab/>
                  </w:r>
                  <w:r w:rsidRPr="009311CB">
                    <w:tab/>
                    <w:t>VOL # ISSUE #</w:t>
                  </w:r>
                </w:p>
                <w:p w:rsidR="00043EF7" w:rsidRDefault="00043EF7" w:rsidP="00921FF2"/>
              </w:txbxContent>
            </v:textbox>
          </v:shape>
        </w:pict>
      </w:r>
      <w:r>
        <w:br w:type="page"/>
      </w:r>
      <w:r w:rsidR="005F5B75">
        <w:rPr>
          <w:lang w:val="en-US" w:eastAsia="en-US"/>
        </w:rPr>
        <w:lastRenderedPageBreak/>
        <w:pict>
          <v:shape id="_x0000_s1084" type="#_x0000_t202" style="position:absolute;margin-left:-46.4pt;margin-top:521.5pt;width:261pt;height:63pt;z-index:251661824" filled="f" stroked="f">
            <v:textbox style="mso-next-textbox:#_x0000_s1084">
              <w:txbxContent>
                <w:p w:rsidR="00043EF7" w:rsidRPr="005F5B75" w:rsidRDefault="00043EF7" w:rsidP="005F5B75">
                  <w:pPr>
                    <w:pStyle w:val="tagline01"/>
                    <w:rPr>
                      <w:kern w:val="0"/>
                    </w:rPr>
                  </w:pPr>
                </w:p>
              </w:txbxContent>
            </v:textbox>
          </v:shape>
        </w:pict>
      </w:r>
      <w:r>
        <w:rPr>
          <w:noProof/>
        </w:rPr>
        <w:pict>
          <v:shape id="_x0000_s1091" type="#_x0000_t202" style="position:absolute;margin-left:-.4pt;margin-top:71.4pt;width:6in;height:81pt;z-index:251665920" filled="f" stroked="f">
            <v:textbox inset="0,0,0,0">
              <w:txbxContent>
                <w:p w:rsidR="00043EF7" w:rsidRDefault="00A3587D" w:rsidP="00A3587D">
                  <w:pPr>
                    <w:pStyle w:val="BodyText03"/>
                    <w:rPr>
                      <w:sz w:val="48"/>
                      <w:szCs w:val="48"/>
                    </w:rPr>
                  </w:pPr>
                  <w:r>
                    <w:rPr>
                      <w:sz w:val="48"/>
                      <w:szCs w:val="48"/>
                    </w:rPr>
                    <w:t>S</w:t>
                  </w:r>
                  <w:r w:rsidRPr="00A3587D">
                    <w:rPr>
                      <w:sz w:val="48"/>
                      <w:szCs w:val="48"/>
                    </w:rPr>
                    <w:t xml:space="preserve">ee you in the </w:t>
                  </w:r>
                  <w:proofErr w:type="gramStart"/>
                  <w:r w:rsidRPr="00A3587D">
                    <w:rPr>
                      <w:sz w:val="48"/>
                      <w:szCs w:val="48"/>
                    </w:rPr>
                    <w:t>Fall</w:t>
                  </w:r>
                  <w:proofErr w:type="gramEnd"/>
                  <w:r w:rsidRPr="00A3587D">
                    <w:rPr>
                      <w:sz w:val="48"/>
                      <w:szCs w:val="48"/>
                    </w:rPr>
                    <w:t>!</w:t>
                  </w:r>
                </w:p>
                <w:p w:rsidR="00A3587D" w:rsidRPr="00A3587D" w:rsidRDefault="00A3587D" w:rsidP="005F5B75">
                  <w:pPr>
                    <w:pStyle w:val="BodyText03"/>
                    <w:rPr>
                      <w:sz w:val="48"/>
                      <w:szCs w:val="48"/>
                    </w:rPr>
                  </w:pPr>
                </w:p>
                <w:p w:rsidR="00043EF7" w:rsidRPr="00A3587D" w:rsidRDefault="00043EF7" w:rsidP="005F5B75">
                  <w:pPr>
                    <w:pStyle w:val="BodyText03"/>
                    <w:rPr>
                      <w:sz w:val="48"/>
                      <w:szCs w:val="48"/>
                    </w:rPr>
                  </w:pPr>
                </w:p>
              </w:txbxContent>
            </v:textbox>
          </v:shape>
        </w:pict>
      </w:r>
      <w:r>
        <w:rPr>
          <w:lang w:val="en-US" w:eastAsia="en-US"/>
        </w:rPr>
        <w:pict>
          <v:shape id="_x0000_s1080" type="#_x0000_t202" style="position:absolute;margin-left:-13.6pt;margin-top:172.8pt;width:468pt;height:27pt;z-index:251660800" filled="f" stroked="f">
            <v:textbox style="mso-next-textbox:#_x0000_s1080">
              <w:txbxContent>
                <w:p w:rsidR="00043EF7" w:rsidRPr="009311CB" w:rsidRDefault="00043EF7" w:rsidP="005F5B75">
                  <w:pPr>
                    <w:pStyle w:val="VOLISSUE"/>
                  </w:pPr>
                  <w:r w:rsidRPr="009311CB">
                    <w:tab/>
                  </w:r>
                </w:p>
                <w:p w:rsidR="00043EF7" w:rsidRPr="009311CB" w:rsidRDefault="00043EF7" w:rsidP="00921FF2"/>
              </w:txbxContent>
            </v:textbox>
          </v:shape>
        </w:pict>
      </w:r>
      <w:r w:rsidR="00737251">
        <w:rPr>
          <w:noProof/>
        </w:rPr>
        <w:drawing>
          <wp:anchor distT="0" distB="0" distL="114300" distR="114300" simplePos="0" relativeHeight="251670016" behindDoc="1" locked="0" layoutInCell="1" allowOverlap="1">
            <wp:simplePos x="0" y="0"/>
            <wp:positionH relativeFrom="column">
              <wp:posOffset>-1143000</wp:posOffset>
            </wp:positionH>
            <wp:positionV relativeFrom="paragraph">
              <wp:posOffset>-914400</wp:posOffset>
            </wp:positionV>
            <wp:extent cx="7772400" cy="5029200"/>
            <wp:effectExtent l="19050" t="0" r="0" b="0"/>
            <wp:wrapNone/>
            <wp:docPr id="71" name="Picture 71" descr="newslett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wsletter_cover"/>
                    <pic:cNvPicPr>
                      <a:picLocks noChangeAspect="1" noChangeArrowheads="1"/>
                    </pic:cNvPicPr>
                  </pic:nvPicPr>
                  <pic:blipFill>
                    <a:blip r:embed="rId28" cstate="print"/>
                    <a:srcRect/>
                    <a:stretch>
                      <a:fillRect/>
                    </a:stretch>
                  </pic:blipFill>
                  <pic:spPr bwMode="auto">
                    <a:xfrm>
                      <a:off x="0" y="0"/>
                      <a:ext cx="7772400" cy="5029200"/>
                    </a:xfrm>
                    <a:prstGeom prst="rect">
                      <a:avLst/>
                    </a:prstGeom>
                    <a:noFill/>
                    <a:ln w="9525">
                      <a:noFill/>
                      <a:miter lim="800000"/>
                      <a:headEnd/>
                      <a:tailEnd/>
                    </a:ln>
                  </pic:spPr>
                </pic:pic>
              </a:graphicData>
            </a:graphic>
          </wp:anchor>
        </w:drawing>
      </w:r>
      <w:r>
        <w:rPr>
          <w:lang w:val="en-US" w:eastAsia="en-US"/>
        </w:rPr>
        <w:pict>
          <v:shape id="_x0000_s1086" type="#_x0000_t202" style="position:absolute;margin-left:286.6pt;margin-top:531pt;width:2in;height:1in;z-index:251662848;mso-position-horizontal-relative:text;mso-position-vertical-relative:text" filled="f" stroked="f">
            <v:textbox style="mso-next-textbox:#_x0000_s1086">
              <w:txbxContent>
                <w:p w:rsidR="00043EF7" w:rsidRPr="005F5B75" w:rsidRDefault="00043EF7" w:rsidP="005F5B75">
                  <w:pPr>
                    <w:pStyle w:val="Address02"/>
                    <w:rPr>
                      <w:sz w:val="22"/>
                    </w:rPr>
                  </w:pPr>
                </w:p>
              </w:txbxContent>
            </v:textbox>
          </v:shape>
        </w:pict>
      </w:r>
      <w:r>
        <w:rPr>
          <w:lang w:val="en-US" w:eastAsia="en-US"/>
        </w:rPr>
        <w:pict>
          <v:shape id="_x0000_s1088" type="#_x0000_t202" style="position:absolute;margin-left:232.6pt;margin-top:378pt;width:117pt;height:54pt;z-index:251664896;mso-position-horizontal-relative:text;mso-position-vertical-relative:text" filled="f" stroked="f">
            <v:textbox style="mso-next-textbox:#_x0000_s1088">
              <w:txbxContent>
                <w:p w:rsidR="00043EF7" w:rsidRPr="00554462" w:rsidRDefault="00043EF7" w:rsidP="00554462"/>
              </w:txbxContent>
            </v:textbox>
          </v:shape>
        </w:pict>
      </w:r>
      <w:r>
        <w:rPr>
          <w:lang w:val="en-US" w:eastAsia="en-US"/>
        </w:rPr>
        <w:pict>
          <v:shape id="_x0000_s1087" type="#_x0000_t202" style="position:absolute;margin-left:-18.6pt;margin-top:630pt;width:198pt;height:1in;z-index:251663872;mso-wrap-distance-left:2.88pt;mso-wrap-distance-top:2.88pt;mso-wrap-distance-right:2.88pt;mso-wrap-distance-bottom:2.88pt;mso-position-horizontal-relative:text;mso-position-vertical-relative:text" filled="f" fillcolor="#cd4313" stroked="f" insetpen="t" o:cliptowrap="t">
            <v:shadow color="#ccc"/>
            <v:textbox style="mso-next-textbox:#_x0000_s1087;mso-column-margin:5.76pt" inset="2.88pt,2.88pt,2.88pt,2.88pt">
              <w:txbxContent>
                <w:p w:rsidR="00043EF7" w:rsidRPr="008466E4" w:rsidRDefault="00043EF7" w:rsidP="005F5B75">
                  <w:pPr>
                    <w:pStyle w:val="PlaceTextLogoHere"/>
                  </w:pPr>
                </w:p>
                <w:p w:rsidR="00043EF7" w:rsidRPr="00023C0A" w:rsidRDefault="00043EF7" w:rsidP="005F5B75">
                  <w:pPr>
                    <w:pStyle w:val="PlaceTextLogoHere"/>
                  </w:pPr>
                </w:p>
              </w:txbxContent>
            </v:textbox>
          </v:shape>
        </w:pict>
      </w:r>
      <w:r w:rsidRPr="005F5B75">
        <w:pict>
          <v:shape id="_x0000_s1048" type="#_x0000_t202" style="position:absolute;margin-left:558pt;margin-top:99pt;width:188.9pt;height:93pt;z-index:251641344;mso-wrap-distance-left:2.88pt;mso-wrap-distance-top:2.88pt;mso-wrap-distance-right:2.88pt;mso-wrap-distance-bottom:2.88pt;mso-position-horizontal-relative:text;mso-position-vertical-relative:text" filled="f" fillcolor="#cd4313" stroked="f" insetpen="t" o:cliptowrap="t">
            <v:shadow color="#ccc"/>
            <v:textbox style="mso-next-textbox:#_x0000_s1048;mso-column-margin:5.76pt" inset="2.88pt,2.88pt,2.88pt,2.88pt">
              <w:txbxContent>
                <w:p w:rsidR="00043EF7" w:rsidRDefault="00737251" w:rsidP="00921FF2">
                  <w:pPr>
                    <w:pStyle w:val="Heading4"/>
                  </w:pPr>
                  <w:r>
                    <w:rPr>
                      <w:noProof/>
                      <w:lang w:val="en-US"/>
                    </w:rPr>
                    <w:drawing>
                      <wp:inline distT="0" distB="0" distL="0" distR="0">
                        <wp:extent cx="2327275" cy="110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327275" cy="1105535"/>
                                </a:xfrm>
                                <a:prstGeom prst="rect">
                                  <a:avLst/>
                                </a:prstGeom>
                                <a:noFill/>
                                <a:ln w="9525">
                                  <a:noFill/>
                                  <a:miter lim="800000"/>
                                  <a:headEnd/>
                                  <a:tailEnd/>
                                </a:ln>
                              </pic:spPr>
                            </pic:pic>
                          </a:graphicData>
                        </a:graphic>
                      </wp:inline>
                    </w:drawing>
                  </w:r>
                </w:p>
              </w:txbxContent>
            </v:textbox>
          </v:shape>
        </w:pict>
      </w:r>
    </w:p>
    <w:sectPr w:rsidR="00043EF7" w:rsidRPr="005F5B75" w:rsidSect="00043EF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7BB" w:rsidRDefault="00D567BB" w:rsidP="00921FF2">
      <w:r>
        <w:separator/>
      </w:r>
    </w:p>
  </w:endnote>
  <w:endnote w:type="continuationSeparator" w:id="0">
    <w:p w:rsidR="00D567BB" w:rsidRDefault="00D567BB" w:rsidP="00921F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7BB" w:rsidRDefault="00D567BB" w:rsidP="00921FF2">
      <w:r>
        <w:separator/>
      </w:r>
    </w:p>
  </w:footnote>
  <w:footnote w:type="continuationSeparator" w:id="0">
    <w:p w:rsidR="00D567BB" w:rsidRDefault="00D567BB" w:rsidP="00921F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74C30"/>
    <w:multiLevelType w:val="hybridMultilevel"/>
    <w:tmpl w:val="42F28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5EC4CF9"/>
    <w:multiLevelType w:val="hybridMultilevel"/>
    <w:tmpl w:val="77FC950C"/>
    <w:lvl w:ilvl="0" w:tplc="6C2C33F8">
      <w:start w:val="1"/>
      <w:numFmt w:val="bullet"/>
      <w:pStyle w:val="BulletPoin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attachedTemplate r:id="rId1"/>
  <w:stylePaneFormatFilter w:val="0701"/>
  <w:defaultTabStop w:val="720"/>
  <w:characterSpacingControl w:val="doNotCompress"/>
  <w:footnotePr>
    <w:footnote w:id="-1"/>
    <w:footnote w:id="0"/>
  </w:footnotePr>
  <w:endnotePr>
    <w:endnote w:id="-1"/>
    <w:endnote w:id="0"/>
  </w:endnotePr>
  <w:compat/>
  <w:rsids>
    <w:rsidRoot w:val="00F6155B"/>
    <w:rsid w:val="00043EF7"/>
    <w:rsid w:val="001A0620"/>
    <w:rsid w:val="00324486"/>
    <w:rsid w:val="00554462"/>
    <w:rsid w:val="005F5B75"/>
    <w:rsid w:val="00685F09"/>
    <w:rsid w:val="00737251"/>
    <w:rsid w:val="007F11C8"/>
    <w:rsid w:val="00833EE0"/>
    <w:rsid w:val="00864383"/>
    <w:rsid w:val="0090126F"/>
    <w:rsid w:val="00921FF2"/>
    <w:rsid w:val="00A07343"/>
    <w:rsid w:val="00A306EC"/>
    <w:rsid w:val="00A3587D"/>
    <w:rsid w:val="00A96164"/>
    <w:rsid w:val="00AB44CA"/>
    <w:rsid w:val="00B54AF6"/>
    <w:rsid w:val="00B62BBF"/>
    <w:rsid w:val="00B9144B"/>
    <w:rsid w:val="00BA025C"/>
    <w:rsid w:val="00D567BB"/>
    <w:rsid w:val="00F615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F2"/>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rPr>
  </w:style>
  <w:style w:type="paragraph" w:styleId="Heading2">
    <w:name w:val="heading 2"/>
    <w:basedOn w:val="Normal"/>
    <w:next w:val="Normal"/>
    <w:qFormat/>
    <w:pPr>
      <w:keepNext/>
      <w:widowControl w:val="0"/>
      <w:jc w:val="center"/>
      <w:outlineLvl w:val="1"/>
    </w:pPr>
    <w:rPr>
      <w:b/>
      <w:color w:val="800000"/>
      <w:lang/>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rPr>
  </w:style>
  <w:style w:type="paragraph" w:styleId="Heading4">
    <w:name w:val="heading 4"/>
    <w:basedOn w:val="Normal"/>
    <w:next w:val="Normal"/>
    <w:qFormat/>
    <w:pPr>
      <w:keepNext/>
      <w:widowControl w:val="0"/>
      <w:jc w:val="center"/>
      <w:outlineLvl w:val="3"/>
    </w:pPr>
    <w:rPr>
      <w:b/>
      <w:color w:val="800000"/>
      <w:sz w:val="24"/>
      <w:lang/>
    </w:rPr>
  </w:style>
  <w:style w:type="paragraph" w:styleId="Heading5">
    <w:name w:val="heading 5"/>
    <w:basedOn w:val="Normal"/>
    <w:next w:val="Normal"/>
    <w:link w:val="Heading5Char"/>
    <w:qFormat/>
    <w:pPr>
      <w:keepNext/>
      <w:jc w:val="center"/>
      <w:outlineLvl w:val="4"/>
    </w:pPr>
    <w:rPr>
      <w:b/>
      <w:color w:val="800000"/>
      <w:sz w:val="36"/>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spacing w:before="240" w:line="244" w:lineRule="auto"/>
    </w:pPr>
    <w:rPr>
      <w:rFonts w:ascii="Adobe Jenson Pro" w:hAnsi="Adobe Jenson Pro"/>
      <w:b/>
      <w:color w:val="64412F"/>
      <w:sz w:val="22"/>
      <w:lang/>
    </w:rPr>
  </w:style>
  <w:style w:type="paragraph" w:styleId="BodyText2">
    <w:name w:val="Body Text 2"/>
    <w:basedOn w:val="Normal"/>
    <w:pPr>
      <w:widowControl w:val="0"/>
      <w:spacing w:before="240" w:line="360" w:lineRule="auto"/>
    </w:pPr>
    <w:rPr>
      <w:b/>
      <w:color w:val="800000"/>
      <w:sz w:val="22"/>
      <w:lang/>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rPr>
  </w:style>
  <w:style w:type="paragraph" w:customStyle="1" w:styleId="PlaceTextLogoHere">
    <w:name w:val="Place Text/Logo Here"/>
    <w:basedOn w:val="BodyText3"/>
    <w:link w:val="PlaceTextLogoHereChar"/>
    <w:qFormat/>
    <w:rsid w:val="00AB44CA"/>
    <w:rPr>
      <w:rFonts w:ascii="Times New Roman" w:hAnsi="Times New Roman"/>
    </w:rPr>
  </w:style>
  <w:style w:type="paragraph" w:styleId="Footer">
    <w:name w:val="footer"/>
    <w:basedOn w:val="Normal"/>
    <w:pPr>
      <w:tabs>
        <w:tab w:val="center" w:pos="4320"/>
        <w:tab w:val="right" w:pos="8640"/>
      </w:tabs>
    </w:pPr>
  </w:style>
  <w:style w:type="paragraph" w:customStyle="1" w:styleId="MONTH">
    <w:name w:val="MONTH"/>
    <w:aliases w:val="YEAR"/>
    <w:basedOn w:val="Normal"/>
    <w:link w:val="MONTHChar1"/>
    <w:qFormat/>
    <w:rsid w:val="005F5B75"/>
    <w:pPr>
      <w:tabs>
        <w:tab w:val="right" w:pos="8640"/>
        <w:tab w:val="center" w:pos="9900"/>
      </w:tabs>
      <w:ind w:left="540"/>
    </w:pPr>
    <w:rPr>
      <w:color w:val="FFF8D9"/>
    </w:rPr>
  </w:style>
  <w:style w:type="paragraph" w:customStyle="1" w:styleId="VOLISSUE">
    <w:name w:val="VOL # ISSUE #"/>
    <w:basedOn w:val="MONTH"/>
    <w:qFormat/>
    <w:rsid w:val="00921FF2"/>
  </w:style>
  <w:style w:type="paragraph" w:styleId="BalloonText">
    <w:name w:val="Balloon Text"/>
    <w:basedOn w:val="Normal"/>
    <w:link w:val="BalloonTextChar"/>
    <w:uiPriority w:val="99"/>
    <w:semiHidden/>
    <w:unhideWhenUsed/>
    <w:rsid w:val="00F6155B"/>
    <w:rPr>
      <w:rFonts w:ascii="Tahoma" w:hAnsi="Tahoma" w:cs="Tahoma"/>
      <w:sz w:val="16"/>
      <w:szCs w:val="16"/>
    </w:rPr>
  </w:style>
  <w:style w:type="character" w:customStyle="1" w:styleId="MONTHChar">
    <w:name w:val="MONTH Char"/>
    <w:aliases w:val="YEAR Char"/>
    <w:basedOn w:val="DefaultParagraphFont"/>
    <w:link w:val="MONTH"/>
    <w:rsid w:val="005F5B75"/>
    <w:rPr>
      <w:color w:val="000000"/>
      <w:kern w:val="28"/>
    </w:rPr>
  </w:style>
  <w:style w:type="paragraph" w:customStyle="1" w:styleId="HEADLINEHERE01">
    <w:name w:val="HEADLINE HERE 01"/>
    <w:basedOn w:val="Heading1"/>
    <w:link w:val="HEADLINEHERE01Char"/>
    <w:qFormat/>
    <w:rsid w:val="00921FF2"/>
    <w:rPr>
      <w:sz w:val="60"/>
    </w:rPr>
  </w:style>
  <w:style w:type="character" w:customStyle="1" w:styleId="MONTHChar1">
    <w:name w:val="MONTH Char1"/>
    <w:aliases w:val="YEAR Char1"/>
    <w:basedOn w:val="DefaultParagraphFont"/>
    <w:link w:val="MONTH"/>
    <w:rsid w:val="005F5B75"/>
    <w:rPr>
      <w:color w:val="FFF8D9"/>
      <w:kern w:val="28"/>
    </w:rPr>
  </w:style>
  <w:style w:type="character" w:customStyle="1" w:styleId="VOLISSUEChar">
    <w:name w:val="VOL # ISSUE # Char"/>
    <w:basedOn w:val="MONTHChar1"/>
    <w:link w:val="VOLISSUE"/>
    <w:rsid w:val="00921FF2"/>
  </w:style>
  <w:style w:type="paragraph" w:customStyle="1" w:styleId="SUBHEAD01">
    <w:name w:val="SUBHEAD 01"/>
    <w:basedOn w:val="Normal"/>
    <w:link w:val="SUBHEAD01Char"/>
    <w:qFormat/>
    <w:rsid w:val="00921FF2"/>
    <w:pPr>
      <w:jc w:val="center"/>
    </w:pPr>
    <w:rPr>
      <w:color w:val="800000"/>
      <w:sz w:val="36"/>
    </w:rPr>
  </w:style>
  <w:style w:type="character" w:customStyle="1" w:styleId="Heading1Char">
    <w:name w:val="Heading 1 Char"/>
    <w:basedOn w:val="DefaultParagraphFont"/>
    <w:link w:val="Heading1"/>
    <w:rsid w:val="00921FF2"/>
    <w:rPr>
      <w:b/>
      <w:color w:val="800000"/>
      <w:kern w:val="28"/>
      <w:sz w:val="22"/>
      <w:lang/>
    </w:rPr>
  </w:style>
  <w:style w:type="character" w:customStyle="1" w:styleId="HEADLINEHERE01Char">
    <w:name w:val="HEADLINE HERE 01 Char"/>
    <w:basedOn w:val="Heading1Char"/>
    <w:link w:val="HEADLINEHERE01"/>
    <w:rsid w:val="00921FF2"/>
    <w:rPr>
      <w:sz w:val="60"/>
    </w:rPr>
  </w:style>
  <w:style w:type="paragraph" w:customStyle="1" w:styleId="BulletPoints">
    <w:name w:val="Bullet Points"/>
    <w:basedOn w:val="Normal"/>
    <w:link w:val="BulletPointsChar"/>
    <w:qFormat/>
    <w:rsid w:val="00921FF2"/>
    <w:pPr>
      <w:widowControl w:val="0"/>
      <w:numPr>
        <w:numId w:val="2"/>
      </w:numPr>
      <w:spacing w:before="240"/>
    </w:pPr>
    <w:rPr>
      <w:color w:val="493A17"/>
      <w:sz w:val="22"/>
      <w:szCs w:val="22"/>
    </w:rPr>
  </w:style>
  <w:style w:type="character" w:customStyle="1" w:styleId="SUBHEAD01Char">
    <w:name w:val="SUBHEAD 01 Char"/>
    <w:basedOn w:val="DefaultParagraphFont"/>
    <w:link w:val="SUBHEAD01"/>
    <w:rsid w:val="00921FF2"/>
    <w:rPr>
      <w:color w:val="800000"/>
      <w:kern w:val="28"/>
      <w:sz w:val="36"/>
    </w:rPr>
  </w:style>
  <w:style w:type="paragraph" w:customStyle="1" w:styleId="BodyText01">
    <w:name w:val="Body Text 01"/>
    <w:basedOn w:val="Normal"/>
    <w:link w:val="BodyText01Char"/>
    <w:qFormat/>
    <w:rsid w:val="00921FF2"/>
    <w:pPr>
      <w:spacing w:line="360" w:lineRule="auto"/>
    </w:pPr>
    <w:rPr>
      <w:color w:val="493A17"/>
      <w:sz w:val="22"/>
      <w:szCs w:val="22"/>
      <w:lang/>
    </w:rPr>
  </w:style>
  <w:style w:type="character" w:customStyle="1" w:styleId="BulletPointsChar">
    <w:name w:val="Bullet Points Char"/>
    <w:basedOn w:val="DefaultParagraphFont"/>
    <w:link w:val="BulletPoints"/>
    <w:rsid w:val="00921FF2"/>
    <w:rPr>
      <w:color w:val="493A17"/>
      <w:kern w:val="28"/>
      <w:sz w:val="22"/>
      <w:szCs w:val="22"/>
    </w:rPr>
  </w:style>
  <w:style w:type="paragraph" w:customStyle="1" w:styleId="tagline01">
    <w:name w:val="tagline 01"/>
    <w:basedOn w:val="BodyText3"/>
    <w:qFormat/>
    <w:rsid w:val="00AB44CA"/>
    <w:pPr>
      <w:spacing w:line="336" w:lineRule="auto"/>
      <w:jc w:val="left"/>
    </w:pPr>
    <w:rPr>
      <w:rFonts w:ascii="Times New Roman" w:hAnsi="Times New Roman"/>
      <w:i/>
      <w:color w:val="FFF8D9"/>
      <w:sz w:val="24"/>
    </w:rPr>
  </w:style>
  <w:style w:type="character" w:customStyle="1" w:styleId="BodyText01Char">
    <w:name w:val="Body Text 01 Char"/>
    <w:basedOn w:val="DefaultParagraphFont"/>
    <w:link w:val="BodyText01"/>
    <w:rsid w:val="00921FF2"/>
    <w:rPr>
      <w:color w:val="493A17"/>
      <w:kern w:val="28"/>
      <w:sz w:val="22"/>
      <w:szCs w:val="22"/>
      <w:lang/>
    </w:rPr>
  </w:style>
  <w:style w:type="paragraph" w:customStyle="1" w:styleId="HEADLINE01">
    <w:name w:val="HEADLINE 01"/>
    <w:basedOn w:val="Heading5"/>
    <w:qFormat/>
    <w:rsid w:val="00921FF2"/>
  </w:style>
  <w:style w:type="character" w:customStyle="1" w:styleId="BodyText3Char">
    <w:name w:val="Body Text 3 Char"/>
    <w:basedOn w:val="DefaultParagraphFont"/>
    <w:link w:val="BodyText3"/>
    <w:rsid w:val="00921FF2"/>
    <w:rPr>
      <w:rFonts w:ascii="Adobe Jenson Pro" w:hAnsi="Adobe Jenson Pro"/>
      <w:b/>
      <w:color w:val="800000"/>
      <w:kern w:val="28"/>
      <w:sz w:val="28"/>
      <w:lang/>
    </w:rPr>
  </w:style>
  <w:style w:type="character" w:customStyle="1" w:styleId="tagline01Char">
    <w:name w:val="tagline 01 Char"/>
    <w:basedOn w:val="BodyText3Char"/>
    <w:link w:val="tagline01"/>
    <w:rsid w:val="00921FF2"/>
  </w:style>
  <w:style w:type="paragraph" w:customStyle="1" w:styleId="SUBHEAD02">
    <w:name w:val="SUBHEAD 02"/>
    <w:basedOn w:val="Normal"/>
    <w:link w:val="SUBHEAD02Char"/>
    <w:qFormat/>
    <w:rsid w:val="00921FF2"/>
    <w:pPr>
      <w:jc w:val="center"/>
    </w:pPr>
    <w:rPr>
      <w:color w:val="800000"/>
      <w:sz w:val="24"/>
    </w:rPr>
  </w:style>
  <w:style w:type="character" w:customStyle="1" w:styleId="Heading5Char">
    <w:name w:val="Heading 5 Char"/>
    <w:basedOn w:val="DefaultParagraphFont"/>
    <w:link w:val="Heading5"/>
    <w:rsid w:val="00921FF2"/>
    <w:rPr>
      <w:b/>
      <w:color w:val="800000"/>
      <w:kern w:val="28"/>
      <w:sz w:val="36"/>
    </w:rPr>
  </w:style>
  <w:style w:type="character" w:customStyle="1" w:styleId="HEADLINE01Char">
    <w:name w:val="HEADLINE 01 Char"/>
    <w:basedOn w:val="Heading5Char"/>
    <w:link w:val="HEADLINE01"/>
    <w:rsid w:val="00921FF2"/>
  </w:style>
  <w:style w:type="paragraph" w:customStyle="1" w:styleId="BodyText02">
    <w:name w:val="Body Text 02"/>
    <w:basedOn w:val="Normal"/>
    <w:link w:val="BodyText02Char"/>
    <w:qFormat/>
    <w:rsid w:val="00921FF2"/>
    <w:pPr>
      <w:widowControl w:val="0"/>
      <w:spacing w:before="240" w:line="360" w:lineRule="auto"/>
    </w:pPr>
    <w:rPr>
      <w:color w:val="493A17"/>
      <w:sz w:val="22"/>
      <w:szCs w:val="22"/>
      <w:lang/>
    </w:rPr>
  </w:style>
  <w:style w:type="character" w:customStyle="1" w:styleId="SUBHEAD02Char">
    <w:name w:val="SUBHEAD 02 Char"/>
    <w:basedOn w:val="DefaultParagraphFont"/>
    <w:link w:val="SUBHEAD02"/>
    <w:rsid w:val="00921FF2"/>
    <w:rPr>
      <w:color w:val="800000"/>
      <w:kern w:val="28"/>
      <w:sz w:val="24"/>
    </w:rPr>
  </w:style>
  <w:style w:type="paragraph" w:customStyle="1" w:styleId="captionhere01">
    <w:name w:val="caption here 01"/>
    <w:basedOn w:val="Normal"/>
    <w:link w:val="captionhere01Char"/>
    <w:qFormat/>
    <w:rsid w:val="00921FF2"/>
    <w:pPr>
      <w:jc w:val="right"/>
    </w:pPr>
    <w:rPr>
      <w:i/>
      <w:color w:val="800000"/>
      <w:sz w:val="18"/>
      <w:lang/>
    </w:rPr>
  </w:style>
  <w:style w:type="character" w:customStyle="1" w:styleId="BodyText02Char">
    <w:name w:val="Body Text 02 Char"/>
    <w:basedOn w:val="DefaultParagraphFont"/>
    <w:link w:val="BodyText02"/>
    <w:rsid w:val="00921FF2"/>
    <w:rPr>
      <w:color w:val="493A17"/>
      <w:kern w:val="28"/>
      <w:sz w:val="22"/>
      <w:szCs w:val="22"/>
      <w:lang/>
    </w:rPr>
  </w:style>
  <w:style w:type="paragraph" w:customStyle="1" w:styleId="captionhere02">
    <w:name w:val="caption here 02"/>
    <w:basedOn w:val="Normal"/>
    <w:link w:val="captionhere02Char"/>
    <w:qFormat/>
    <w:rsid w:val="00921FF2"/>
    <w:rPr>
      <w:i/>
      <w:color w:val="800000"/>
      <w:sz w:val="18"/>
      <w:lang/>
    </w:rPr>
  </w:style>
  <w:style w:type="character" w:customStyle="1" w:styleId="captionhere01Char">
    <w:name w:val="caption here 01 Char"/>
    <w:basedOn w:val="DefaultParagraphFont"/>
    <w:link w:val="captionhere01"/>
    <w:rsid w:val="00921FF2"/>
    <w:rPr>
      <w:i/>
      <w:color w:val="800000"/>
      <w:kern w:val="28"/>
      <w:sz w:val="18"/>
      <w:lang/>
    </w:rPr>
  </w:style>
  <w:style w:type="paragraph" w:customStyle="1" w:styleId="HEADLINEHERE02">
    <w:name w:val="HEADLINE HERE 02"/>
    <w:basedOn w:val="Heading5"/>
    <w:link w:val="HEADLINEHERE02Char"/>
    <w:qFormat/>
    <w:rsid w:val="00921FF2"/>
    <w:pPr>
      <w:spacing w:before="120"/>
    </w:pPr>
    <w:rPr>
      <w:sz w:val="48"/>
    </w:rPr>
  </w:style>
  <w:style w:type="character" w:customStyle="1" w:styleId="captionhere02Char">
    <w:name w:val="caption here 02 Char"/>
    <w:basedOn w:val="DefaultParagraphFont"/>
    <w:link w:val="captionhere02"/>
    <w:rsid w:val="00921FF2"/>
    <w:rPr>
      <w:i/>
      <w:color w:val="800000"/>
      <w:kern w:val="28"/>
      <w:sz w:val="18"/>
      <w:lang/>
    </w:rPr>
  </w:style>
  <w:style w:type="paragraph" w:customStyle="1" w:styleId="BodyText03">
    <w:name w:val="Body Text 03"/>
    <w:basedOn w:val="Normal"/>
    <w:link w:val="BodyText03Char"/>
    <w:qFormat/>
    <w:rsid w:val="005F5B75"/>
    <w:pPr>
      <w:widowControl w:val="0"/>
      <w:spacing w:before="120"/>
      <w:jc w:val="center"/>
    </w:pPr>
    <w:rPr>
      <w:color w:val="800000"/>
      <w:sz w:val="22"/>
      <w:lang/>
    </w:rPr>
  </w:style>
  <w:style w:type="character" w:customStyle="1" w:styleId="HEADLINEHERE02Char">
    <w:name w:val="HEADLINE HERE 02 Char"/>
    <w:basedOn w:val="Heading5Char"/>
    <w:link w:val="HEADLINEHERE02"/>
    <w:rsid w:val="00921FF2"/>
    <w:rPr>
      <w:sz w:val="48"/>
    </w:rPr>
  </w:style>
  <w:style w:type="paragraph" w:customStyle="1" w:styleId="Address01">
    <w:name w:val="Address 01"/>
    <w:basedOn w:val="Normal"/>
    <w:link w:val="Address01Char"/>
    <w:qFormat/>
    <w:rsid w:val="005F5B75"/>
    <w:pPr>
      <w:spacing w:after="60"/>
    </w:pPr>
    <w:rPr>
      <w:color w:val="493A17"/>
      <w:sz w:val="22"/>
    </w:rPr>
  </w:style>
  <w:style w:type="character" w:customStyle="1" w:styleId="BodyText03Char">
    <w:name w:val="Body Text 03 Char"/>
    <w:basedOn w:val="DefaultParagraphFont"/>
    <w:link w:val="BodyText03"/>
    <w:rsid w:val="005F5B75"/>
    <w:rPr>
      <w:color w:val="800000"/>
      <w:kern w:val="28"/>
      <w:sz w:val="22"/>
      <w:lang/>
    </w:rPr>
  </w:style>
  <w:style w:type="paragraph" w:customStyle="1" w:styleId="Address02">
    <w:name w:val="Address 02"/>
    <w:basedOn w:val="Normal"/>
    <w:link w:val="Address02Char"/>
    <w:qFormat/>
    <w:rsid w:val="005F5B75"/>
    <w:pPr>
      <w:spacing w:after="60"/>
      <w:jc w:val="center"/>
    </w:pPr>
    <w:rPr>
      <w:sz w:val="24"/>
    </w:rPr>
  </w:style>
  <w:style w:type="character" w:customStyle="1" w:styleId="Address01Char">
    <w:name w:val="Address 01 Char"/>
    <w:basedOn w:val="DefaultParagraphFont"/>
    <w:link w:val="Address01"/>
    <w:rsid w:val="005F5B75"/>
    <w:rPr>
      <w:color w:val="493A17"/>
      <w:kern w:val="28"/>
      <w:sz w:val="22"/>
    </w:rPr>
  </w:style>
  <w:style w:type="character" w:customStyle="1" w:styleId="PlaceTextLogoHereChar">
    <w:name w:val="Place Text/Logo Here Char"/>
    <w:basedOn w:val="BodyText3Char"/>
    <w:link w:val="PlaceTextLogoHere"/>
    <w:rsid w:val="00AB44CA"/>
  </w:style>
  <w:style w:type="character" w:customStyle="1" w:styleId="Address02Char">
    <w:name w:val="Address 02 Char"/>
    <w:basedOn w:val="DefaultParagraphFont"/>
    <w:link w:val="Address02"/>
    <w:rsid w:val="005F5B75"/>
    <w:rPr>
      <w:color w:val="000000"/>
      <w:kern w:val="28"/>
      <w:sz w:val="24"/>
    </w:rPr>
  </w:style>
  <w:style w:type="character" w:customStyle="1" w:styleId="BalloonTextChar">
    <w:name w:val="Balloon Text Char"/>
    <w:basedOn w:val="DefaultParagraphFont"/>
    <w:link w:val="BalloonText"/>
    <w:uiPriority w:val="99"/>
    <w:semiHidden/>
    <w:rsid w:val="00F6155B"/>
    <w:rPr>
      <w:rFonts w:ascii="Tahoma" w:hAnsi="Tahoma" w:cs="Tahoma"/>
      <w:color w:val="000000"/>
      <w:kern w:val="28"/>
      <w:sz w:val="16"/>
      <w:szCs w:val="16"/>
    </w:rPr>
  </w:style>
  <w:style w:type="character" w:styleId="Hyperlink">
    <w:name w:val="Hyperlink"/>
    <w:basedOn w:val="DefaultParagraphFont"/>
    <w:uiPriority w:val="99"/>
    <w:unhideWhenUsed/>
    <w:rsid w:val="00A96164"/>
    <w:rPr>
      <w:color w:val="0000FF" w:themeColor="hyperlink"/>
      <w:u w:val="single"/>
    </w:rPr>
  </w:style>
  <w:style w:type="paragraph" w:styleId="NormalWeb">
    <w:name w:val="Normal (Web)"/>
    <w:basedOn w:val="Normal"/>
    <w:uiPriority w:val="99"/>
    <w:semiHidden/>
    <w:unhideWhenUsed/>
    <w:rsid w:val="00A306EC"/>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A306EC"/>
    <w:rPr>
      <w:i/>
      <w:iCs/>
    </w:rPr>
  </w:style>
</w:styles>
</file>

<file path=word/webSettings.xml><?xml version="1.0" encoding="utf-8"?>
<w:webSettings xmlns:r="http://schemas.openxmlformats.org/officeDocument/2006/relationships" xmlns:w="http://schemas.openxmlformats.org/wordprocessingml/2006/main">
  <w:divs>
    <w:div w:id="1063138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l.hss.cmu.edu/ml/undergrad-hispanicstudies.html" TargetMode="External"/><Relationship Id="rId13" Type="http://schemas.openxmlformats.org/officeDocument/2006/relationships/hyperlink" Target="http://www.cmu.edu/hss/globalstudies/" TargetMode="External"/><Relationship Id="rId18" Type="http://schemas.openxmlformats.org/officeDocument/2006/relationships/image" Target="media/image3.emf"/><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cmu.edu/hss/globalstudies/" TargetMode="External"/><Relationship Id="rId12" Type="http://schemas.openxmlformats.org/officeDocument/2006/relationships/hyperlink" Target="http://www.ppiaprogram.org/" TargetMode="External"/><Relationship Id="rId17" Type="http://schemas.openxmlformats.org/officeDocument/2006/relationships/image" Target="media/image2.jpeg"/><Relationship Id="rId25" Type="http://schemas.openxmlformats.org/officeDocument/2006/relationships/hyperlink" Target="http://www.studentaffairs.cmu.edu/Career/"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www.cmu.edu/hss/ehpp/" TargetMode="External"/><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ss.cmu.edu/index.html"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www.cmu.edu/hss/ehpp/" TargetMode="External"/><Relationship Id="rId23" Type="http://schemas.openxmlformats.org/officeDocument/2006/relationships/hyperlink" Target="mailto:tlondon@andrew.cmu.edu" TargetMode="External"/><Relationship Id="rId28" Type="http://schemas.openxmlformats.org/officeDocument/2006/relationships/image" Target="media/image10.jpeg"/><Relationship Id="rId10" Type="http://schemas.openxmlformats.org/officeDocument/2006/relationships/hyperlink" Target="mailto:shilo@cmu.edu"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mu.edu/hss/ehpp/" TargetMode="External"/><Relationship Id="rId14" Type="http://schemas.openxmlformats.org/officeDocument/2006/relationships/hyperlink" Target="http://ml.hss.cmu.edu/ml/undergrad-hispanicstudies.html" TargetMode="External"/><Relationship Id="rId22" Type="http://schemas.openxmlformats.org/officeDocument/2006/relationships/image" Target="media/image6.emf"/><Relationship Id="rId27" Type="http://schemas.openxmlformats.org/officeDocument/2006/relationships/image" Target="media/image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ndon\AppData\Local\Temp\TS0103796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TS010379624</Template>
  <TotalTime>4</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tlondon</dc:creator>
  <cp:lastModifiedBy>tlondon</cp:lastModifiedBy>
  <cp:revision>4</cp:revision>
  <cp:lastPrinted>2006-08-16T16:48:00Z</cp:lastPrinted>
  <dcterms:created xsi:type="dcterms:W3CDTF">2012-08-15T16:24:00Z</dcterms:created>
  <dcterms:modified xsi:type="dcterms:W3CDTF">2012-08-15T16:28:00Z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TC103796249990</vt:lpwstr>
  </property>
</Properties>
</file>